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AF908" w14:textId="77777777" w:rsidR="00796B79" w:rsidRDefault="003B2927">
      <w:pPr>
        <w:spacing w:before="30" w:after="0" w:line="240" w:lineRule="auto"/>
        <w:ind w:left="3640" w:right="-20"/>
        <w:rPr>
          <w:rFonts w:ascii="Calibri" w:eastAsia="Calibri" w:hAnsi="Calibri" w:cs="Calibri"/>
          <w:sz w:val="32"/>
          <w:szCs w:val="32"/>
        </w:rPr>
      </w:pPr>
      <w:r>
        <w:rPr>
          <w:noProof/>
        </w:rPr>
        <w:drawing>
          <wp:anchor distT="0" distB="0" distL="114300" distR="114300" simplePos="0" relativeHeight="251662336" behindDoc="0" locked="0" layoutInCell="1" allowOverlap="0" wp14:anchorId="490C9430" wp14:editId="029DC47E">
            <wp:simplePos x="0" y="0"/>
            <wp:positionH relativeFrom="column">
              <wp:posOffset>243840</wp:posOffset>
            </wp:positionH>
            <wp:positionV relativeFrom="paragraph">
              <wp:posOffset>-274955</wp:posOffset>
            </wp:positionV>
            <wp:extent cx="1454785" cy="1323975"/>
            <wp:effectExtent l="0" t="0" r="0" b="0"/>
            <wp:wrapSquare wrapText="bothSides"/>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5"/>
                    <a:stretch>
                      <a:fillRect/>
                    </a:stretch>
                  </pic:blipFill>
                  <pic:spPr>
                    <a:xfrm>
                      <a:off x="0" y="0"/>
                      <a:ext cx="1454785" cy="1323975"/>
                    </a:xfrm>
                    <a:prstGeom prst="rect">
                      <a:avLst/>
                    </a:prstGeom>
                  </pic:spPr>
                </pic:pic>
              </a:graphicData>
            </a:graphic>
          </wp:anchor>
        </w:drawing>
      </w:r>
      <w:r w:rsidR="00225CB0">
        <w:pict w14:anchorId="7987BB16">
          <v:group id="_x0000_s1034" style="position:absolute;left:0;text-align:left;margin-left:0;margin-top:0;width:.1pt;height:.1pt;z-index:-251660288;mso-position-horizontal-relative:page;mso-position-vertical-relative:page" coordsize="2,2">
            <v:shape id="_x0000_s1035" style="position:absolute;width:2;height:2" coordsize="0,0" path="m,l,xe" fillcolor="black" stroked="f">
              <v:path arrowok="t"/>
            </v:shape>
            <w10:wrap anchorx="page" anchory="page"/>
          </v:group>
        </w:pict>
      </w:r>
      <w:r w:rsidR="00225CB0">
        <w:pict w14:anchorId="6721265D">
          <v:group id="_x0000_s1032" style="position:absolute;left:0;text-align:left;margin-left:0;margin-top:0;width:.1pt;height:.1pt;z-index:-251659264;mso-position-horizontal-relative:page;mso-position-vertical-relative:page" coordsize="2,2">
            <v:shape id="_x0000_s1033" style="position:absolute;width:2;height:2" coordsize="0,0" path="m,l,xe" fillcolor="black" stroked="f">
              <v:path arrowok="t"/>
            </v:shape>
            <w10:wrap anchorx="page" anchory="page"/>
          </v:group>
        </w:pict>
      </w:r>
      <w:r w:rsidR="00225CB0">
        <w:pict w14:anchorId="7DC9B9CA">
          <v:group id="_x0000_s1030" style="position:absolute;left:0;text-align:left;margin-left:0;margin-top:0;width:.1pt;height:.1pt;z-index:-251658240;mso-position-horizontal-relative:page;mso-position-vertical-relative:page" coordsize="2,2">
            <v:shape id="_x0000_s1031" style="position:absolute;width:2;height:2" coordsize="0,0" path="m,l,xe" fillcolor="black" stroked="f">
              <v:path arrowok="t"/>
            </v:shape>
            <w10:wrap anchorx="page" anchory="page"/>
          </v:group>
        </w:pict>
      </w:r>
      <w:r w:rsidR="00225CB0">
        <w:pict w14:anchorId="3EE96BD3">
          <v:group id="_x0000_s1028" style="position:absolute;left:0;text-align:left;margin-left:0;margin-top:0;width:.1pt;height:.1pt;z-index:-251657216;mso-position-horizontal-relative:page;mso-position-vertical-relative:page" coordsize="2,2">
            <v:shape id="_x0000_s1029" style="position:absolute;width:2;height:2" coordsize="0,0" path="m,l,xe" fillcolor="black" stroked="f">
              <v:path arrowok="t"/>
            </v:shape>
            <w10:wrap anchorx="page" anchory="page"/>
          </v:group>
        </w:pict>
      </w:r>
      <w:r w:rsidR="00225CB0">
        <w:pict w14:anchorId="1BDA57CB">
          <v:group id="_x0000_s1026" style="position:absolute;left:0;text-align:left;margin-left:0;margin-top:0;width:.1pt;height:.1pt;z-index:-251656192;mso-position-horizontal-relative:page;mso-position-vertical-relative:page" coordsize="2,2">
            <v:shape id="_x0000_s1027" style="position:absolute;width:2;height:2" coordsize="0,0" path="m,l,xe" fillcolor="black" stroked="f">
              <v:path arrowok="t"/>
            </v:shape>
            <w10:wrap anchorx="page" anchory="page"/>
          </v:group>
        </w:pict>
      </w:r>
      <w:r w:rsidR="009D0630">
        <w:rPr>
          <w:rFonts w:ascii="Calibri" w:eastAsia="Calibri" w:hAnsi="Calibri" w:cs="Calibri"/>
          <w:b/>
          <w:bCs/>
          <w:sz w:val="32"/>
          <w:szCs w:val="32"/>
        </w:rPr>
        <w:t>Executive</w:t>
      </w:r>
      <w:r w:rsidR="009D0630">
        <w:rPr>
          <w:rFonts w:ascii="Calibri" w:eastAsia="Calibri" w:hAnsi="Calibri" w:cs="Calibri"/>
          <w:b/>
          <w:bCs/>
          <w:spacing w:val="-5"/>
          <w:sz w:val="32"/>
          <w:szCs w:val="32"/>
        </w:rPr>
        <w:t xml:space="preserve"> </w:t>
      </w:r>
      <w:r w:rsidR="009D0630">
        <w:rPr>
          <w:rFonts w:ascii="Calibri" w:eastAsia="Calibri" w:hAnsi="Calibri" w:cs="Calibri"/>
          <w:b/>
          <w:bCs/>
          <w:sz w:val="32"/>
          <w:szCs w:val="32"/>
        </w:rPr>
        <w:t>Council</w:t>
      </w:r>
      <w:r w:rsidR="009D0630">
        <w:rPr>
          <w:rFonts w:ascii="Calibri" w:eastAsia="Calibri" w:hAnsi="Calibri" w:cs="Calibri"/>
          <w:b/>
          <w:bCs/>
          <w:spacing w:val="-7"/>
          <w:sz w:val="32"/>
          <w:szCs w:val="32"/>
        </w:rPr>
        <w:t xml:space="preserve"> </w:t>
      </w:r>
      <w:r w:rsidR="009D0630">
        <w:rPr>
          <w:rFonts w:ascii="Calibri" w:eastAsia="Calibri" w:hAnsi="Calibri" w:cs="Calibri"/>
          <w:b/>
          <w:bCs/>
          <w:sz w:val="32"/>
          <w:szCs w:val="32"/>
        </w:rPr>
        <w:t>Annual</w:t>
      </w:r>
      <w:r w:rsidR="009D0630">
        <w:rPr>
          <w:rFonts w:ascii="Calibri" w:eastAsia="Calibri" w:hAnsi="Calibri" w:cs="Calibri"/>
          <w:b/>
          <w:bCs/>
          <w:spacing w:val="-9"/>
          <w:sz w:val="32"/>
          <w:szCs w:val="32"/>
        </w:rPr>
        <w:t xml:space="preserve"> </w:t>
      </w:r>
      <w:r w:rsidR="009D0630">
        <w:rPr>
          <w:rFonts w:ascii="Calibri" w:eastAsia="Calibri" w:hAnsi="Calibri" w:cs="Calibri"/>
          <w:b/>
          <w:bCs/>
          <w:sz w:val="32"/>
          <w:szCs w:val="32"/>
        </w:rPr>
        <w:t>Meeting</w:t>
      </w:r>
    </w:p>
    <w:p w14:paraId="14605910" w14:textId="77777777" w:rsidR="00796B79" w:rsidRDefault="00796B79">
      <w:pPr>
        <w:spacing w:before="6" w:after="0" w:line="100" w:lineRule="exact"/>
        <w:rPr>
          <w:sz w:val="10"/>
          <w:szCs w:val="10"/>
        </w:rPr>
      </w:pPr>
    </w:p>
    <w:p w14:paraId="4F457448" w14:textId="77777777" w:rsidR="00796B79" w:rsidRDefault="009D0630">
      <w:pPr>
        <w:spacing w:after="0" w:line="240" w:lineRule="auto"/>
        <w:ind w:left="4993" w:right="2250"/>
        <w:jc w:val="center"/>
        <w:rPr>
          <w:rFonts w:ascii="Calibri" w:eastAsia="Calibri" w:hAnsi="Calibri" w:cs="Calibri"/>
          <w:sz w:val="24"/>
          <w:szCs w:val="24"/>
        </w:rPr>
      </w:pPr>
      <w:r>
        <w:rPr>
          <w:rFonts w:ascii="Calibri" w:eastAsia="Calibri" w:hAnsi="Calibri" w:cs="Calibri"/>
          <w:b/>
          <w:bCs/>
          <w:sz w:val="24"/>
          <w:szCs w:val="24"/>
        </w:rPr>
        <w:t>Online</w:t>
      </w:r>
      <w:r>
        <w:rPr>
          <w:rFonts w:ascii="Calibri" w:eastAsia="Calibri" w:hAnsi="Calibri" w:cs="Calibri"/>
          <w:b/>
          <w:bCs/>
          <w:spacing w:val="-7"/>
          <w:sz w:val="24"/>
          <w:szCs w:val="24"/>
        </w:rPr>
        <w:t xml:space="preserve"> </w:t>
      </w:r>
      <w:r>
        <w:rPr>
          <w:rFonts w:ascii="Calibri" w:eastAsia="Calibri" w:hAnsi="Calibri" w:cs="Calibri"/>
          <w:b/>
          <w:bCs/>
          <w:sz w:val="24"/>
          <w:szCs w:val="24"/>
        </w:rPr>
        <w:t>through</w:t>
      </w:r>
      <w:r>
        <w:rPr>
          <w:rFonts w:ascii="Calibri" w:eastAsia="Calibri" w:hAnsi="Calibri" w:cs="Calibri"/>
          <w:b/>
          <w:bCs/>
          <w:spacing w:val="-8"/>
          <w:sz w:val="24"/>
          <w:szCs w:val="24"/>
        </w:rPr>
        <w:t xml:space="preserve"> </w:t>
      </w:r>
      <w:r>
        <w:rPr>
          <w:rFonts w:ascii="Calibri" w:eastAsia="Calibri" w:hAnsi="Calibri" w:cs="Calibri"/>
          <w:b/>
          <w:bCs/>
          <w:w w:val="99"/>
          <w:sz w:val="24"/>
          <w:szCs w:val="24"/>
        </w:rPr>
        <w:t>Zoom</w:t>
      </w:r>
    </w:p>
    <w:p w14:paraId="368AD436" w14:textId="77777777" w:rsidR="00796B79" w:rsidRDefault="009D0630">
      <w:pPr>
        <w:spacing w:before="7" w:after="0" w:line="240" w:lineRule="auto"/>
        <w:ind w:left="5102" w:right="2358"/>
        <w:jc w:val="center"/>
        <w:rPr>
          <w:rFonts w:ascii="Calibri" w:eastAsia="Calibri" w:hAnsi="Calibri" w:cs="Calibri"/>
          <w:sz w:val="24"/>
          <w:szCs w:val="24"/>
        </w:rPr>
      </w:pPr>
      <w:r>
        <w:rPr>
          <w:rFonts w:ascii="Calibri" w:eastAsia="Calibri" w:hAnsi="Calibri" w:cs="Calibri"/>
          <w:b/>
          <w:bCs/>
          <w:sz w:val="24"/>
          <w:szCs w:val="24"/>
        </w:rPr>
        <w:t>December 10,</w:t>
      </w:r>
      <w:r>
        <w:rPr>
          <w:rFonts w:ascii="Calibri" w:eastAsia="Calibri" w:hAnsi="Calibri" w:cs="Calibri"/>
          <w:b/>
          <w:bCs/>
          <w:spacing w:val="-3"/>
          <w:sz w:val="24"/>
          <w:szCs w:val="24"/>
        </w:rPr>
        <w:t xml:space="preserve"> </w:t>
      </w:r>
      <w:r>
        <w:rPr>
          <w:rFonts w:ascii="Calibri" w:eastAsia="Calibri" w:hAnsi="Calibri" w:cs="Calibri"/>
          <w:b/>
          <w:bCs/>
          <w:w w:val="99"/>
          <w:sz w:val="24"/>
          <w:szCs w:val="24"/>
        </w:rPr>
        <w:t>2020</w:t>
      </w:r>
    </w:p>
    <w:p w14:paraId="06FBDE3B" w14:textId="77777777" w:rsidR="00796B79" w:rsidRDefault="009D0630">
      <w:pPr>
        <w:spacing w:before="22" w:after="0" w:line="240" w:lineRule="auto"/>
        <w:ind w:left="4997" w:right="2294"/>
        <w:jc w:val="center"/>
        <w:rPr>
          <w:rFonts w:ascii="Calibri" w:eastAsia="Calibri" w:hAnsi="Calibri" w:cs="Calibri"/>
          <w:sz w:val="24"/>
          <w:szCs w:val="24"/>
        </w:rPr>
      </w:pPr>
      <w:r>
        <w:rPr>
          <w:rFonts w:ascii="Calibri" w:eastAsia="Calibri" w:hAnsi="Calibri" w:cs="Calibri"/>
          <w:b/>
          <w:bCs/>
          <w:sz w:val="24"/>
          <w:szCs w:val="24"/>
        </w:rPr>
        <w:t>9:30</w:t>
      </w:r>
      <w:r>
        <w:rPr>
          <w:rFonts w:ascii="Calibri" w:eastAsia="Calibri" w:hAnsi="Calibri" w:cs="Calibri"/>
          <w:b/>
          <w:bCs/>
          <w:spacing w:val="-4"/>
          <w:sz w:val="24"/>
          <w:szCs w:val="24"/>
        </w:rPr>
        <w:t xml:space="preserve"> </w:t>
      </w:r>
      <w:r>
        <w:rPr>
          <w:rFonts w:ascii="Calibri" w:eastAsia="Calibri" w:hAnsi="Calibri" w:cs="Calibri"/>
          <w:b/>
          <w:bCs/>
          <w:sz w:val="24"/>
          <w:szCs w:val="24"/>
        </w:rPr>
        <w:t>a.m. – 3:00</w:t>
      </w:r>
      <w:r>
        <w:rPr>
          <w:rFonts w:ascii="Calibri" w:eastAsia="Calibri" w:hAnsi="Calibri" w:cs="Calibri"/>
          <w:b/>
          <w:bCs/>
          <w:spacing w:val="-4"/>
          <w:sz w:val="24"/>
          <w:szCs w:val="24"/>
        </w:rPr>
        <w:t xml:space="preserve"> </w:t>
      </w:r>
      <w:r>
        <w:rPr>
          <w:rFonts w:ascii="Calibri" w:eastAsia="Calibri" w:hAnsi="Calibri" w:cs="Calibri"/>
          <w:b/>
          <w:bCs/>
          <w:sz w:val="24"/>
          <w:szCs w:val="24"/>
        </w:rPr>
        <w:t>p.m.</w:t>
      </w:r>
    </w:p>
    <w:p w14:paraId="07894345" w14:textId="77777777" w:rsidR="00796B79" w:rsidRDefault="00796B79">
      <w:pPr>
        <w:spacing w:before="7" w:after="0" w:line="180" w:lineRule="exact"/>
        <w:rPr>
          <w:sz w:val="18"/>
          <w:szCs w:val="18"/>
        </w:rPr>
      </w:pPr>
    </w:p>
    <w:p w14:paraId="37E66CA2" w14:textId="77777777" w:rsidR="00796B79" w:rsidRDefault="00796B79">
      <w:pPr>
        <w:spacing w:after="0" w:line="200" w:lineRule="exact"/>
        <w:rPr>
          <w:sz w:val="20"/>
          <w:szCs w:val="20"/>
        </w:rPr>
      </w:pPr>
    </w:p>
    <w:p w14:paraId="1DE25008" w14:textId="77777777" w:rsidR="00796B79" w:rsidRDefault="00796B79">
      <w:pPr>
        <w:spacing w:after="0" w:line="200" w:lineRule="exact"/>
        <w:rPr>
          <w:sz w:val="20"/>
          <w:szCs w:val="20"/>
        </w:rPr>
      </w:pPr>
    </w:p>
    <w:p w14:paraId="0E24F9D5" w14:textId="77777777" w:rsidR="00796B79" w:rsidRDefault="00796B79">
      <w:pPr>
        <w:spacing w:after="0" w:line="200" w:lineRule="exact"/>
        <w:rPr>
          <w:sz w:val="20"/>
          <w:szCs w:val="20"/>
        </w:rPr>
      </w:pPr>
    </w:p>
    <w:p w14:paraId="3B911953" w14:textId="77777777" w:rsidR="00796B79" w:rsidRDefault="00796B79">
      <w:pPr>
        <w:spacing w:before="6" w:after="0" w:line="170" w:lineRule="exact"/>
        <w:rPr>
          <w:sz w:val="17"/>
          <w:szCs w:val="17"/>
        </w:rPr>
      </w:pPr>
    </w:p>
    <w:p w14:paraId="488560CA" w14:textId="10F7B0C9" w:rsidR="00B66021" w:rsidRDefault="009D0630" w:rsidP="003B2927">
      <w:pPr>
        <w:pStyle w:val="NoSpacing"/>
      </w:pPr>
      <w:r>
        <w:rPr>
          <w:b/>
          <w:bCs/>
        </w:rPr>
        <w:t>Welcome</w:t>
      </w:r>
      <w:r>
        <w:rPr>
          <w:b/>
          <w:bCs/>
          <w:spacing w:val="-2"/>
        </w:rPr>
        <w:t xml:space="preserve"> </w:t>
      </w:r>
      <w:r>
        <w:rPr>
          <w:b/>
          <w:bCs/>
        </w:rPr>
        <w:t>&amp;</w:t>
      </w:r>
      <w:r>
        <w:rPr>
          <w:b/>
          <w:bCs/>
          <w:spacing w:val="-2"/>
        </w:rPr>
        <w:t xml:space="preserve"> </w:t>
      </w:r>
      <w:r>
        <w:rPr>
          <w:b/>
          <w:bCs/>
        </w:rPr>
        <w:t>Introductions</w:t>
      </w:r>
      <w:r>
        <w:rPr>
          <w:b/>
          <w:bCs/>
          <w:spacing w:val="-11"/>
        </w:rPr>
        <w:t xml:space="preserve"> </w:t>
      </w:r>
      <w:r>
        <w:t>–</w:t>
      </w:r>
      <w:r w:rsidR="00B66021">
        <w:t xml:space="preserve"> </w:t>
      </w:r>
      <w:r w:rsidR="00B66021" w:rsidRPr="00B66021">
        <w:t xml:space="preserve">Dean Alberty welcomed everyone to the meeting, and the following were in attendance: Kristi Werdenhause, Jacob McMains, Russell Hinnah, </w:t>
      </w:r>
      <w:r w:rsidR="009C6C1A">
        <w:t xml:space="preserve">Brett </w:t>
      </w:r>
      <w:r w:rsidR="00225CB0">
        <w:t>O’Brien</w:t>
      </w:r>
      <w:r w:rsidR="009C6C1A">
        <w:t xml:space="preserve">, Wei Zhang, </w:t>
      </w:r>
      <w:r w:rsidR="00B66021" w:rsidRPr="00B66021">
        <w:t xml:space="preserve">Woody Wells, Jordan Odom, </w:t>
      </w:r>
      <w:r w:rsidR="00A907F3">
        <w:t>Martha Clark</w:t>
      </w:r>
      <w:r w:rsidR="00B66021" w:rsidRPr="00B66021">
        <w:t xml:space="preserve">, Meredith Perkins, Ann Koenig, </w:t>
      </w:r>
      <w:r w:rsidR="00A907F3">
        <w:t>Jo</w:t>
      </w:r>
      <w:r w:rsidR="00B66021" w:rsidRPr="00B66021">
        <w:t>n Skinner, and</w:t>
      </w:r>
      <w:r w:rsidR="00771FBD">
        <w:t xml:space="preserve"> Bill White</w:t>
      </w:r>
      <w:r w:rsidR="00B66021" w:rsidRPr="00B66021">
        <w:t>.</w:t>
      </w:r>
    </w:p>
    <w:p w14:paraId="3FDF04D7" w14:textId="77777777" w:rsidR="003B2927" w:rsidRPr="00B66021" w:rsidRDefault="003B2927" w:rsidP="003B2927">
      <w:pPr>
        <w:pStyle w:val="NoSpacing"/>
      </w:pPr>
    </w:p>
    <w:p w14:paraId="69C995AD" w14:textId="77777777" w:rsidR="00B66021" w:rsidRPr="00B66021" w:rsidRDefault="009D0630" w:rsidP="003B2927">
      <w:pPr>
        <w:pStyle w:val="NoSpacing"/>
      </w:pPr>
      <w:r>
        <w:rPr>
          <w:b/>
          <w:bCs/>
        </w:rPr>
        <w:t>Minutes</w:t>
      </w:r>
      <w:r>
        <w:rPr>
          <w:b/>
          <w:bCs/>
          <w:spacing w:val="-5"/>
        </w:rPr>
        <w:t xml:space="preserve"> </w:t>
      </w:r>
      <w:r>
        <w:rPr>
          <w:b/>
          <w:bCs/>
        </w:rPr>
        <w:t>Read</w:t>
      </w:r>
      <w:r>
        <w:rPr>
          <w:b/>
          <w:bCs/>
          <w:spacing w:val="-3"/>
        </w:rPr>
        <w:t xml:space="preserve"> </w:t>
      </w:r>
      <w:r>
        <w:rPr>
          <w:b/>
          <w:bCs/>
        </w:rPr>
        <w:t>and</w:t>
      </w:r>
      <w:r>
        <w:rPr>
          <w:b/>
          <w:bCs/>
          <w:spacing w:val="-3"/>
        </w:rPr>
        <w:t xml:space="preserve"> </w:t>
      </w:r>
      <w:r>
        <w:rPr>
          <w:b/>
          <w:bCs/>
        </w:rPr>
        <w:t>Approved</w:t>
      </w:r>
      <w:r>
        <w:rPr>
          <w:b/>
          <w:bCs/>
          <w:spacing w:val="-6"/>
        </w:rPr>
        <w:t xml:space="preserve"> </w:t>
      </w:r>
      <w:r>
        <w:t>–</w:t>
      </w:r>
      <w:r w:rsidR="00B66021" w:rsidRPr="00B66021">
        <w:t xml:space="preserve"> Dean asked if anyone had changes to the minutes from </w:t>
      </w:r>
      <w:r w:rsidR="00771FBD">
        <w:t>October</w:t>
      </w:r>
      <w:r w:rsidR="00B66021" w:rsidRPr="00B66021">
        <w:t xml:space="preserve"> 2020 meeting.  Jacob McMains made a motion to accept the minutes as presented. Martha seconded the motion. The minutes were approved.  </w:t>
      </w:r>
    </w:p>
    <w:p w14:paraId="75800B6D" w14:textId="77777777" w:rsidR="00B66021" w:rsidRPr="00B66021" w:rsidRDefault="00B66021" w:rsidP="003B2927">
      <w:pPr>
        <w:pStyle w:val="NoSpacing"/>
      </w:pPr>
    </w:p>
    <w:p w14:paraId="4C433EEC" w14:textId="77777777" w:rsidR="00B66021" w:rsidRDefault="009D0630" w:rsidP="003B2927">
      <w:pPr>
        <w:pStyle w:val="NoSpacing"/>
      </w:pPr>
      <w:r>
        <w:rPr>
          <w:b/>
          <w:bCs/>
        </w:rPr>
        <w:t>Treasurer</w:t>
      </w:r>
      <w:r>
        <w:rPr>
          <w:b/>
          <w:bCs/>
          <w:spacing w:val="-3"/>
        </w:rPr>
        <w:t xml:space="preserve"> </w:t>
      </w:r>
      <w:r>
        <w:rPr>
          <w:b/>
          <w:bCs/>
        </w:rPr>
        <w:t>Report</w:t>
      </w:r>
      <w:r>
        <w:rPr>
          <w:b/>
          <w:bCs/>
          <w:spacing w:val="-4"/>
        </w:rPr>
        <w:t xml:space="preserve"> </w:t>
      </w:r>
      <w:r>
        <w:t>– Jacob</w:t>
      </w:r>
      <w:r>
        <w:rPr>
          <w:spacing w:val="-2"/>
        </w:rPr>
        <w:t xml:space="preserve"> </w:t>
      </w:r>
      <w:r>
        <w:t xml:space="preserve">McMains </w:t>
      </w:r>
      <w:r w:rsidR="00B66021">
        <w:t>submitted the following Treasurer Report:</w:t>
      </w:r>
    </w:p>
    <w:p w14:paraId="4AD1B3FB" w14:textId="77777777" w:rsidR="003B2927" w:rsidRPr="003B2927" w:rsidRDefault="003B2927" w:rsidP="003B2927">
      <w:pPr>
        <w:spacing w:line="240" w:lineRule="auto"/>
        <w:rPr>
          <w:rFonts w:cstheme="minorHAnsi"/>
        </w:rPr>
      </w:pPr>
      <w:r w:rsidRPr="003B2927">
        <w:rPr>
          <w:rFonts w:cstheme="minorHAnsi"/>
        </w:rPr>
        <w:t>01 Regular share (savings)- $11,144.09</w:t>
      </w:r>
    </w:p>
    <w:p w14:paraId="69F292A0" w14:textId="77777777" w:rsidR="003B2927" w:rsidRPr="003B2927" w:rsidRDefault="003B2927" w:rsidP="003B2927">
      <w:pPr>
        <w:spacing w:line="240" w:lineRule="auto"/>
        <w:rPr>
          <w:rFonts w:cstheme="minorHAnsi"/>
        </w:rPr>
      </w:pPr>
      <w:r w:rsidRPr="003B2927">
        <w:rPr>
          <w:rFonts w:cstheme="minorHAnsi"/>
        </w:rPr>
        <w:t>02 Northwest- $0.01</w:t>
      </w:r>
    </w:p>
    <w:p w14:paraId="19EFFA4A" w14:textId="77777777" w:rsidR="003B2927" w:rsidRPr="003B2927" w:rsidRDefault="003B2927" w:rsidP="003B2927">
      <w:pPr>
        <w:spacing w:line="240" w:lineRule="auto"/>
        <w:rPr>
          <w:rFonts w:cstheme="minorHAnsi"/>
        </w:rPr>
      </w:pPr>
      <w:r w:rsidRPr="003B2927">
        <w:rPr>
          <w:rFonts w:cstheme="minorHAnsi"/>
        </w:rPr>
        <w:t>03 Northeast- $0.01</w:t>
      </w:r>
    </w:p>
    <w:p w14:paraId="2661AD85" w14:textId="77777777" w:rsidR="003B2927" w:rsidRPr="003B2927" w:rsidRDefault="003B2927" w:rsidP="003B2927">
      <w:pPr>
        <w:spacing w:line="240" w:lineRule="auto"/>
        <w:rPr>
          <w:rFonts w:cstheme="minorHAnsi"/>
        </w:rPr>
      </w:pPr>
      <w:r w:rsidRPr="003B2927">
        <w:rPr>
          <w:rFonts w:cstheme="minorHAnsi"/>
        </w:rPr>
        <w:t>04 Central- $3,287.11</w:t>
      </w:r>
    </w:p>
    <w:p w14:paraId="0C4A897B" w14:textId="77777777" w:rsidR="003B2927" w:rsidRPr="003B2927" w:rsidRDefault="003B2927" w:rsidP="003B2927">
      <w:pPr>
        <w:spacing w:line="240" w:lineRule="auto"/>
        <w:rPr>
          <w:rFonts w:cstheme="minorHAnsi"/>
        </w:rPr>
      </w:pPr>
      <w:r w:rsidRPr="003B2927">
        <w:rPr>
          <w:rFonts w:cstheme="minorHAnsi"/>
        </w:rPr>
        <w:t>05 St. Louis (Christmas club)- $1,540.76</w:t>
      </w:r>
    </w:p>
    <w:p w14:paraId="2288F612" w14:textId="77777777" w:rsidR="003B2927" w:rsidRPr="003B2927" w:rsidRDefault="003B2927" w:rsidP="003B2927">
      <w:pPr>
        <w:spacing w:line="240" w:lineRule="auto"/>
        <w:rPr>
          <w:rFonts w:cstheme="minorHAnsi"/>
        </w:rPr>
      </w:pPr>
      <w:r w:rsidRPr="003B2927">
        <w:rPr>
          <w:rFonts w:cstheme="minorHAnsi"/>
        </w:rPr>
        <w:t>07 Southwest- $279.72</w:t>
      </w:r>
    </w:p>
    <w:p w14:paraId="7B54E7D4" w14:textId="77777777" w:rsidR="003B2927" w:rsidRPr="003B2927" w:rsidRDefault="003B2927" w:rsidP="003B2927">
      <w:pPr>
        <w:spacing w:line="240" w:lineRule="auto"/>
        <w:rPr>
          <w:rFonts w:cstheme="minorHAnsi"/>
        </w:rPr>
      </w:pPr>
      <w:r w:rsidRPr="003B2927">
        <w:rPr>
          <w:rFonts w:cstheme="minorHAnsi"/>
        </w:rPr>
        <w:t>77 East Central- $2,181.39</w:t>
      </w:r>
    </w:p>
    <w:p w14:paraId="034EA150" w14:textId="77777777" w:rsidR="003B2927" w:rsidRPr="003B2927" w:rsidRDefault="003B2927" w:rsidP="003B2927">
      <w:pPr>
        <w:spacing w:line="240" w:lineRule="auto"/>
        <w:rPr>
          <w:rFonts w:cstheme="minorHAnsi"/>
        </w:rPr>
      </w:pPr>
      <w:r w:rsidRPr="003B2927">
        <w:rPr>
          <w:rFonts w:cstheme="minorHAnsi"/>
        </w:rPr>
        <w:t>76 Square CC- $0.02</w:t>
      </w:r>
    </w:p>
    <w:p w14:paraId="7A8F1FC0" w14:textId="77777777" w:rsidR="003B2927" w:rsidRPr="003B2927" w:rsidRDefault="003B2927" w:rsidP="003B2927">
      <w:pPr>
        <w:spacing w:line="240" w:lineRule="auto"/>
        <w:rPr>
          <w:rFonts w:cstheme="minorHAnsi"/>
        </w:rPr>
      </w:pPr>
      <w:r w:rsidRPr="003B2927">
        <w:rPr>
          <w:rFonts w:cstheme="minorHAnsi"/>
        </w:rPr>
        <w:t>75 Regular checking- $50,563.59</w:t>
      </w:r>
    </w:p>
    <w:p w14:paraId="5FC1F09A" w14:textId="77777777" w:rsidR="003B2927" w:rsidRPr="003B2927" w:rsidRDefault="003B2927" w:rsidP="003B2927">
      <w:pPr>
        <w:spacing w:line="240" w:lineRule="auto"/>
        <w:rPr>
          <w:rFonts w:cstheme="minorHAnsi"/>
        </w:rPr>
      </w:pPr>
      <w:r w:rsidRPr="003B2927">
        <w:rPr>
          <w:rFonts w:cstheme="minorHAnsi"/>
        </w:rPr>
        <w:t>78 Money market- $25,120.65</w:t>
      </w:r>
    </w:p>
    <w:p w14:paraId="2E382B6C" w14:textId="77777777" w:rsidR="003B2927" w:rsidRPr="003B2927" w:rsidRDefault="003B2927" w:rsidP="003B2927">
      <w:pPr>
        <w:spacing w:line="240" w:lineRule="auto"/>
        <w:rPr>
          <w:rFonts w:cstheme="minorHAnsi"/>
        </w:rPr>
      </w:pPr>
      <w:r w:rsidRPr="003B2927">
        <w:rPr>
          <w:rFonts w:cstheme="minorHAnsi"/>
        </w:rPr>
        <w:t>PayPal- $164.69</w:t>
      </w:r>
    </w:p>
    <w:p w14:paraId="3BE6A228" w14:textId="77777777" w:rsidR="003B2927" w:rsidRPr="003B2927" w:rsidRDefault="003B2927" w:rsidP="003B2927">
      <w:pPr>
        <w:spacing w:line="240" w:lineRule="auto"/>
        <w:rPr>
          <w:rFonts w:cstheme="minorHAnsi"/>
        </w:rPr>
      </w:pPr>
      <w:r w:rsidRPr="003B2927">
        <w:rPr>
          <w:rFonts w:cstheme="minorHAnsi"/>
          <w:b/>
          <w:u w:val="single"/>
        </w:rPr>
        <w:t xml:space="preserve">Current total in all accounts </w:t>
      </w:r>
      <w:r w:rsidRPr="003B2927">
        <w:rPr>
          <w:rFonts w:cstheme="minorHAnsi"/>
          <w:b/>
        </w:rPr>
        <w:t xml:space="preserve">= $94,282.04 </w:t>
      </w:r>
      <w:r w:rsidRPr="003B2927">
        <w:rPr>
          <w:rFonts w:cstheme="minorHAnsi"/>
        </w:rPr>
        <w:t>– per online banking on 12/10/2020</w:t>
      </w:r>
    </w:p>
    <w:p w14:paraId="19E79CCB" w14:textId="77777777" w:rsidR="003B2927" w:rsidRPr="003B2927" w:rsidRDefault="003B2927" w:rsidP="003B2927">
      <w:pPr>
        <w:spacing w:line="240" w:lineRule="auto"/>
        <w:rPr>
          <w:rFonts w:cstheme="minorHAnsi"/>
          <w:b/>
        </w:rPr>
      </w:pPr>
      <w:r w:rsidRPr="003B2927">
        <w:rPr>
          <w:rFonts w:cstheme="minorHAnsi"/>
          <w:b/>
        </w:rPr>
        <w:t>Processed Transactions:</w:t>
      </w:r>
    </w:p>
    <w:p w14:paraId="6576DD6D" w14:textId="77777777" w:rsidR="003B2927" w:rsidRPr="003B2927" w:rsidRDefault="003B2927" w:rsidP="003B2927">
      <w:pPr>
        <w:spacing w:line="240" w:lineRule="auto"/>
        <w:rPr>
          <w:rFonts w:cstheme="minorHAnsi"/>
        </w:rPr>
      </w:pPr>
      <w:r w:rsidRPr="003B2927">
        <w:rPr>
          <w:rFonts w:cstheme="minorHAnsi"/>
        </w:rPr>
        <w:t>-Zoom Subscription: $14.99 x2 ($29.98)</w:t>
      </w:r>
    </w:p>
    <w:p w14:paraId="1C199BF5" w14:textId="77777777" w:rsidR="003B2927" w:rsidRPr="003B2927" w:rsidRDefault="003B2927" w:rsidP="003B2927">
      <w:pPr>
        <w:spacing w:line="240" w:lineRule="auto"/>
        <w:rPr>
          <w:rFonts w:cstheme="minorHAnsi"/>
        </w:rPr>
      </w:pPr>
      <w:r w:rsidRPr="003B2927">
        <w:rPr>
          <w:rFonts w:cstheme="minorHAnsi"/>
        </w:rPr>
        <w:t>-Constant Contact Payment: $42.75 x2: ($85.50)</w:t>
      </w:r>
    </w:p>
    <w:p w14:paraId="6DAEDCFC" w14:textId="77777777" w:rsidR="003B2927" w:rsidRPr="003B2927" w:rsidRDefault="003B2927" w:rsidP="003B2927">
      <w:pPr>
        <w:spacing w:line="240" w:lineRule="auto"/>
        <w:rPr>
          <w:rFonts w:cstheme="minorHAnsi"/>
          <w:b/>
        </w:rPr>
      </w:pPr>
      <w:r w:rsidRPr="003B2927">
        <w:rPr>
          <w:rFonts w:cstheme="minorHAnsi"/>
          <w:b/>
        </w:rPr>
        <w:t>Upcoming Transactions:</w:t>
      </w:r>
    </w:p>
    <w:p w14:paraId="686095E6" w14:textId="77777777" w:rsidR="003B2927" w:rsidRPr="003B2927" w:rsidRDefault="003B2927" w:rsidP="003B2927">
      <w:pPr>
        <w:spacing w:line="240" w:lineRule="auto"/>
        <w:rPr>
          <w:rFonts w:cstheme="minorHAnsi"/>
          <w:bCs/>
        </w:rPr>
      </w:pPr>
      <w:r w:rsidRPr="003B2927">
        <w:rPr>
          <w:rFonts w:cstheme="minorHAnsi"/>
          <w:bCs/>
        </w:rPr>
        <w:t>-Conference and/or workshop expenses</w:t>
      </w:r>
    </w:p>
    <w:p w14:paraId="5C637730" w14:textId="77777777" w:rsidR="003B2927" w:rsidRDefault="003B2927" w:rsidP="00B66021">
      <w:pPr>
        <w:pStyle w:val="NoSpacing"/>
      </w:pPr>
    </w:p>
    <w:p w14:paraId="6EE05615" w14:textId="1BA7C322" w:rsidR="00B66021" w:rsidRDefault="00B66021" w:rsidP="00B66021">
      <w:pPr>
        <w:pStyle w:val="NoSpacing"/>
      </w:pPr>
    </w:p>
    <w:p w14:paraId="0DF5A0E2" w14:textId="77777777" w:rsidR="00BF7D6B" w:rsidRDefault="00BF7D6B" w:rsidP="00B66021">
      <w:pPr>
        <w:pStyle w:val="NoSpacing"/>
      </w:pPr>
    </w:p>
    <w:p w14:paraId="2F53682E" w14:textId="77777777" w:rsidR="00771FBD" w:rsidRDefault="00771FBD" w:rsidP="00B66021">
      <w:pPr>
        <w:pStyle w:val="NoSpacing"/>
        <w:rPr>
          <w:b/>
        </w:rPr>
      </w:pPr>
    </w:p>
    <w:p w14:paraId="2DD06CA0" w14:textId="77777777" w:rsidR="00796B79" w:rsidRDefault="009D0630" w:rsidP="00B66021">
      <w:pPr>
        <w:pStyle w:val="NoSpacing"/>
      </w:pPr>
      <w:r w:rsidRPr="00B66021">
        <w:rPr>
          <w:b/>
        </w:rPr>
        <w:lastRenderedPageBreak/>
        <w:t>Special</w:t>
      </w:r>
      <w:r w:rsidRPr="00B66021">
        <w:rPr>
          <w:b/>
          <w:spacing w:val="-4"/>
        </w:rPr>
        <w:t xml:space="preserve"> </w:t>
      </w:r>
      <w:r w:rsidRPr="00B66021">
        <w:rPr>
          <w:b/>
        </w:rPr>
        <w:t>Presentation</w:t>
      </w:r>
      <w:r w:rsidRPr="00B66021">
        <w:rPr>
          <w:b/>
          <w:spacing w:val="-8"/>
        </w:rPr>
        <w:t xml:space="preserve"> </w:t>
      </w:r>
      <w:r w:rsidRPr="00B66021">
        <w:rPr>
          <w:b/>
        </w:rPr>
        <w:t xml:space="preserve">- </w:t>
      </w:r>
      <w:r w:rsidRPr="00B66021">
        <w:t xml:space="preserve">Dr. </w:t>
      </w:r>
      <w:r w:rsidRPr="00B66021">
        <w:rPr>
          <w:spacing w:val="24"/>
        </w:rPr>
        <w:t xml:space="preserve"> </w:t>
      </w:r>
      <w:r w:rsidRPr="00B66021">
        <w:t>Wei</w:t>
      </w:r>
      <w:r w:rsidR="003B2927">
        <w:rPr>
          <w:spacing w:val="-3"/>
        </w:rPr>
        <w:t xml:space="preserve"> Zhang</w:t>
      </w:r>
      <w:r w:rsidR="00B66021">
        <w:rPr>
          <w:spacing w:val="-3"/>
        </w:rPr>
        <w:t xml:space="preserve">- </w:t>
      </w:r>
      <w:r w:rsidRPr="00B66021">
        <w:rPr>
          <w:bCs/>
        </w:rPr>
        <w:t>Soil</w:t>
      </w:r>
      <w:r w:rsidRPr="00B66021">
        <w:rPr>
          <w:bCs/>
          <w:spacing w:val="-3"/>
        </w:rPr>
        <w:t xml:space="preserve"> </w:t>
      </w:r>
      <w:r w:rsidRPr="00B66021">
        <w:rPr>
          <w:bCs/>
        </w:rPr>
        <w:t>M</w:t>
      </w:r>
      <w:r w:rsidRPr="00B66021">
        <w:rPr>
          <w:bCs/>
          <w:w w:val="99"/>
        </w:rPr>
        <w:t>oistu</w:t>
      </w:r>
      <w:r w:rsidRPr="00B66021">
        <w:rPr>
          <w:bCs/>
        </w:rPr>
        <w:t>re</w:t>
      </w:r>
      <w:r w:rsidR="002A0891" w:rsidRPr="00B66021">
        <w:rPr>
          <w:bCs/>
          <w:w w:val="99"/>
        </w:rPr>
        <w:t xml:space="preserve">: </w:t>
      </w:r>
      <w:r w:rsidR="002A0891">
        <w:rPr>
          <w:bCs/>
          <w:w w:val="99"/>
        </w:rPr>
        <w:t>“</w:t>
      </w:r>
      <w:r w:rsidRPr="00B66021">
        <w:rPr>
          <w:bCs/>
        </w:rPr>
        <w:t>The</w:t>
      </w:r>
      <w:r w:rsidRPr="00B66021">
        <w:rPr>
          <w:bCs/>
          <w:spacing w:val="-1"/>
        </w:rPr>
        <w:t xml:space="preserve"> </w:t>
      </w:r>
      <w:r w:rsidRPr="00B66021">
        <w:rPr>
          <w:bCs/>
        </w:rPr>
        <w:t>Most</w:t>
      </w:r>
      <w:r w:rsidRPr="00B66021">
        <w:rPr>
          <w:bCs/>
          <w:spacing w:val="-3"/>
        </w:rPr>
        <w:t xml:space="preserve"> </w:t>
      </w:r>
      <w:r w:rsidRPr="00B66021">
        <w:rPr>
          <w:bCs/>
        </w:rPr>
        <w:t>Important</w:t>
      </w:r>
      <w:r w:rsidRPr="00B66021">
        <w:rPr>
          <w:bCs/>
          <w:spacing w:val="-7"/>
        </w:rPr>
        <w:t xml:space="preserve"> </w:t>
      </w:r>
      <w:r w:rsidRPr="00B66021">
        <w:rPr>
          <w:bCs/>
        </w:rPr>
        <w:t>Factor</w:t>
      </w:r>
      <w:r w:rsidRPr="00B66021">
        <w:rPr>
          <w:bCs/>
          <w:spacing w:val="-4"/>
        </w:rPr>
        <w:t xml:space="preserve"> </w:t>
      </w:r>
      <w:r w:rsidRPr="00B66021">
        <w:rPr>
          <w:bCs/>
        </w:rPr>
        <w:t>for</w:t>
      </w:r>
      <w:r w:rsidRPr="00B66021">
        <w:rPr>
          <w:bCs/>
          <w:spacing w:val="-1"/>
        </w:rPr>
        <w:t xml:space="preserve"> </w:t>
      </w:r>
      <w:r w:rsidRPr="00B66021">
        <w:rPr>
          <w:bCs/>
        </w:rPr>
        <w:t>Young</w:t>
      </w:r>
      <w:r w:rsidRPr="00B66021">
        <w:rPr>
          <w:bCs/>
          <w:spacing w:val="-5"/>
        </w:rPr>
        <w:t xml:space="preserve"> </w:t>
      </w:r>
      <w:r w:rsidRPr="00B66021">
        <w:rPr>
          <w:bCs/>
        </w:rPr>
        <w:t>Tree Survival</w:t>
      </w:r>
      <w:r w:rsidRPr="00B66021">
        <w:rPr>
          <w:bCs/>
          <w:spacing w:val="-4"/>
        </w:rPr>
        <w:t xml:space="preserve"> </w:t>
      </w:r>
      <w:r w:rsidRPr="00B66021">
        <w:rPr>
          <w:bCs/>
        </w:rPr>
        <w:t>in</w:t>
      </w:r>
      <w:r w:rsidRPr="00B66021">
        <w:rPr>
          <w:bCs/>
          <w:spacing w:val="-2"/>
        </w:rPr>
        <w:t xml:space="preserve"> </w:t>
      </w:r>
      <w:r w:rsidRPr="00B66021">
        <w:rPr>
          <w:bCs/>
        </w:rPr>
        <w:t>Urban</w:t>
      </w:r>
      <w:r w:rsidRPr="00B66021">
        <w:rPr>
          <w:bCs/>
          <w:spacing w:val="-5"/>
        </w:rPr>
        <w:t xml:space="preserve"> </w:t>
      </w:r>
      <w:r w:rsidRPr="00B66021">
        <w:rPr>
          <w:bCs/>
          <w:w w:val="99"/>
        </w:rPr>
        <w:t>Fo</w:t>
      </w:r>
      <w:r w:rsidRPr="00B66021">
        <w:rPr>
          <w:bCs/>
        </w:rPr>
        <w:t>re</w:t>
      </w:r>
      <w:r w:rsidRPr="00B66021">
        <w:rPr>
          <w:bCs/>
          <w:w w:val="99"/>
        </w:rPr>
        <w:t>st</w:t>
      </w:r>
      <w:r w:rsidRPr="00B66021">
        <w:rPr>
          <w:bCs/>
        </w:rPr>
        <w:t>r</w:t>
      </w:r>
      <w:r w:rsidRPr="00B66021">
        <w:rPr>
          <w:bCs/>
          <w:w w:val="99"/>
        </w:rPr>
        <w:t>y</w:t>
      </w:r>
      <w:r w:rsidRPr="00B66021">
        <w:t>”</w:t>
      </w:r>
    </w:p>
    <w:p w14:paraId="2FE40DA4" w14:textId="21DBD279" w:rsidR="00796B79" w:rsidRPr="002A0891" w:rsidRDefault="0022028A" w:rsidP="00B66021">
      <w:pPr>
        <w:pStyle w:val="NoSpacing"/>
        <w:numPr>
          <w:ilvl w:val="0"/>
          <w:numId w:val="1"/>
        </w:numPr>
      </w:pPr>
      <w:r>
        <w:t xml:space="preserve">Dr Zhang spoke </w:t>
      </w:r>
      <w:r w:rsidR="003B2927">
        <w:t>about the Tree Diaper and how this product can help with urban trees. </w:t>
      </w:r>
      <w:r>
        <w:t xml:space="preserve">Soil moisture is the most important factor for young tree survival in urban forestry. </w:t>
      </w:r>
      <w:r w:rsidR="00F01A77">
        <w:t>The c</w:t>
      </w:r>
      <w:r w:rsidR="002A0891">
        <w:t>ompany was started with a national science foundation grant. He spoke about protecting your community forest</w:t>
      </w:r>
      <w:r w:rsidR="00F01A77">
        <w:t>s</w:t>
      </w:r>
      <w:r w:rsidR="002A0891">
        <w:t xml:space="preserve"> from budget cut</w:t>
      </w:r>
      <w:r w:rsidR="00F01A77">
        <w:t xml:space="preserve"> and</w:t>
      </w:r>
      <w:r w:rsidR="002A0891">
        <w:t xml:space="preserve"> on the cost and benefits over time of urban forestry. The </w:t>
      </w:r>
      <w:r w:rsidR="00F01A77">
        <w:t xml:space="preserve">cost for the </w:t>
      </w:r>
      <w:r w:rsidR="002A0891">
        <w:t xml:space="preserve">first few years is higher than the benefits. </w:t>
      </w:r>
      <w:r w:rsidR="00F01A77">
        <w:t>He mentioned why it is so hard to grow urban trees,</w:t>
      </w:r>
      <w:r w:rsidR="006E285F">
        <w:t xml:space="preserve"> </w:t>
      </w:r>
      <w:r w:rsidR="00F01A77">
        <w:t xml:space="preserve">because </w:t>
      </w:r>
      <w:r w:rsidR="006E285F">
        <w:t xml:space="preserve">when moved by people </w:t>
      </w:r>
      <w:r w:rsidR="00F01A77">
        <w:t>most of</w:t>
      </w:r>
      <w:r w:rsidR="006E285F">
        <w:t xml:space="preserve"> a trees root system is left behind. Transplanted trees do not have root system supporting them. Container-grown trees may not lose much roots, but the root system</w:t>
      </w:r>
      <w:r w:rsidR="00F01A77">
        <w:t>s</w:t>
      </w:r>
      <w:r w:rsidR="006E285F">
        <w:t xml:space="preserve"> are limited to the container size. They survive and thrive very well with the irrigation system. I</w:t>
      </w:r>
      <w:r w:rsidR="00F01A77">
        <w:t>rriga</w:t>
      </w:r>
      <w:r w:rsidR="006E285F">
        <w:t xml:space="preserve">tion takes time. A </w:t>
      </w:r>
      <w:r w:rsidR="00F01A77">
        <w:t>2-inch</w:t>
      </w:r>
      <w:r w:rsidR="006E285F">
        <w:t xml:space="preserve"> caliper (t</w:t>
      </w:r>
      <w:r w:rsidR="00BC3212">
        <w:t>r</w:t>
      </w:r>
      <w:r w:rsidR="006E285F">
        <w:t xml:space="preserve">unk diameter) tree would require </w:t>
      </w:r>
      <w:r w:rsidR="00BC3212">
        <w:t>approximately 20 gallons of water. Large trees use a lot more water than small trees on the stand-level. Use some of the abundant stormwater in cities and combine with slow release irrigation. Use soil moisture as the only indicator</w:t>
      </w:r>
      <w:r w:rsidR="00454C0F">
        <w:t xml:space="preserve"> of watering need. </w:t>
      </w:r>
      <w:r w:rsidR="009A7175">
        <w:t>How can we relate the trees benefits to budgets?</w:t>
      </w:r>
      <w:r w:rsidR="00D10E04">
        <w:t xml:space="preserve"> </w:t>
      </w:r>
      <w:r w:rsidR="00454C0F">
        <w:t xml:space="preserve">Use plants to intercept, detain, retain, and clean up rainwater. This results in improved water and air quality, reduced stormwater runoff rate, reduced load on conventional stormwater treatment, increased natural habitat, improved groundwater recharge, community beautification and increased property values, and multifunctional space use.  </w:t>
      </w:r>
      <w:r w:rsidR="009A7175">
        <w:t xml:space="preserve"> </w:t>
      </w:r>
    </w:p>
    <w:p w14:paraId="31709E33" w14:textId="77777777" w:rsidR="00796B79" w:rsidRDefault="00796B79" w:rsidP="00B66021">
      <w:pPr>
        <w:pStyle w:val="NoSpacing"/>
        <w:rPr>
          <w:sz w:val="18"/>
          <w:szCs w:val="18"/>
        </w:rPr>
      </w:pPr>
    </w:p>
    <w:p w14:paraId="4871CD23" w14:textId="77777777" w:rsidR="00796B79" w:rsidRDefault="009D0630" w:rsidP="00B66021">
      <w:pPr>
        <w:pStyle w:val="NoSpacing"/>
      </w:pPr>
      <w:r>
        <w:rPr>
          <w:b/>
          <w:bCs/>
          <w:u w:val="single" w:color="000000"/>
        </w:rPr>
        <w:t>O</w:t>
      </w:r>
      <w:r>
        <w:rPr>
          <w:b/>
          <w:bCs/>
          <w:w w:val="99"/>
          <w:u w:val="single" w:color="000000"/>
        </w:rPr>
        <w:t>ld</w:t>
      </w:r>
      <w:r>
        <w:rPr>
          <w:b/>
          <w:bCs/>
          <w:spacing w:val="-43"/>
          <w:w w:val="99"/>
          <w:u w:val="single" w:color="000000"/>
        </w:rPr>
        <w:t xml:space="preserve"> </w:t>
      </w:r>
      <w:r>
        <w:rPr>
          <w:b/>
          <w:bCs/>
          <w:u w:val="single" w:color="000000"/>
        </w:rPr>
        <w:t>Business</w:t>
      </w:r>
    </w:p>
    <w:p w14:paraId="50D7A3E9" w14:textId="77777777" w:rsidR="00796B79" w:rsidRPr="00B66021" w:rsidRDefault="009D0630" w:rsidP="00B66021">
      <w:pPr>
        <w:pStyle w:val="NoSpacing"/>
      </w:pPr>
      <w:r>
        <w:rPr>
          <w:rFonts w:ascii="Arial" w:eastAsia="Arial" w:hAnsi="Arial" w:cs="Arial"/>
        </w:rPr>
        <w:t>•</w:t>
      </w:r>
      <w:r>
        <w:rPr>
          <w:rFonts w:ascii="Arial" w:eastAsia="Arial" w:hAnsi="Arial" w:cs="Arial"/>
        </w:rPr>
        <w:tab/>
      </w:r>
      <w:r>
        <w:t>Code</w:t>
      </w:r>
      <w:r>
        <w:rPr>
          <w:spacing w:val="-1"/>
        </w:rPr>
        <w:t xml:space="preserve"> </w:t>
      </w:r>
      <w:r>
        <w:t>of Conduct</w:t>
      </w:r>
    </w:p>
    <w:p w14:paraId="7BB80692" w14:textId="77777777" w:rsidR="00796B79" w:rsidRDefault="009D0630" w:rsidP="00B66021">
      <w:pPr>
        <w:pStyle w:val="NoSpacing"/>
      </w:pPr>
      <w:r>
        <w:rPr>
          <w:rFonts w:ascii="Arial" w:eastAsia="Arial" w:hAnsi="Arial" w:cs="Arial"/>
        </w:rPr>
        <w:t>•</w:t>
      </w:r>
      <w:r>
        <w:rPr>
          <w:rFonts w:ascii="Arial" w:eastAsia="Arial" w:hAnsi="Arial" w:cs="Arial"/>
        </w:rPr>
        <w:tab/>
      </w:r>
      <w:r>
        <w:t>Financial</w:t>
      </w:r>
      <w:r>
        <w:rPr>
          <w:spacing w:val="-1"/>
        </w:rPr>
        <w:t xml:space="preserve"> </w:t>
      </w:r>
      <w:r>
        <w:t>Oversite</w:t>
      </w:r>
      <w:r>
        <w:rPr>
          <w:spacing w:val="-5"/>
        </w:rPr>
        <w:t xml:space="preserve"> </w:t>
      </w:r>
      <w:r>
        <w:t>Committee</w:t>
      </w:r>
    </w:p>
    <w:p w14:paraId="5DE10294" w14:textId="77777777" w:rsidR="00796B79" w:rsidRDefault="009D0630" w:rsidP="00B66021">
      <w:pPr>
        <w:pStyle w:val="NoSpacing"/>
      </w:pPr>
      <w:r>
        <w:rPr>
          <w:rFonts w:ascii="Arial" w:eastAsia="Arial" w:hAnsi="Arial" w:cs="Arial"/>
        </w:rPr>
        <w:t>•</w:t>
      </w:r>
      <w:r>
        <w:rPr>
          <w:rFonts w:ascii="Arial" w:eastAsia="Arial" w:hAnsi="Arial" w:cs="Arial"/>
        </w:rPr>
        <w:tab/>
      </w:r>
      <w:r>
        <w:t>Doug</w:t>
      </w:r>
      <w:r>
        <w:rPr>
          <w:spacing w:val="-1"/>
        </w:rPr>
        <w:t xml:space="preserve"> </w:t>
      </w:r>
      <w:r>
        <w:t>Seely-Scholarship</w:t>
      </w:r>
      <w:r>
        <w:rPr>
          <w:spacing w:val="-5"/>
        </w:rPr>
        <w:t xml:space="preserve"> </w:t>
      </w:r>
      <w:r>
        <w:t>Program</w:t>
      </w:r>
    </w:p>
    <w:p w14:paraId="1C2CC534" w14:textId="77777777" w:rsidR="00796B79" w:rsidRDefault="009D0630" w:rsidP="00B66021">
      <w:pPr>
        <w:pStyle w:val="NoSpacing"/>
      </w:pPr>
      <w:r>
        <w:rPr>
          <w:rFonts w:ascii="Arial" w:eastAsia="Arial" w:hAnsi="Arial" w:cs="Arial"/>
        </w:rPr>
        <w:t>•</w:t>
      </w:r>
      <w:r>
        <w:rPr>
          <w:rFonts w:ascii="Arial" w:eastAsia="Arial" w:hAnsi="Arial" w:cs="Arial"/>
        </w:rPr>
        <w:tab/>
      </w:r>
      <w:r w:rsidR="00D10E04">
        <w:t>Octobe</w:t>
      </w:r>
      <w:r>
        <w:t>r</w:t>
      </w:r>
      <w:r>
        <w:rPr>
          <w:spacing w:val="-7"/>
        </w:rPr>
        <w:t xml:space="preserve"> </w:t>
      </w:r>
      <w:r>
        <w:t>Meeting</w:t>
      </w:r>
    </w:p>
    <w:p w14:paraId="7C9622C5" w14:textId="77777777" w:rsidR="00796B79" w:rsidRDefault="00796B79" w:rsidP="00B66021">
      <w:pPr>
        <w:pStyle w:val="NoSpacing"/>
        <w:rPr>
          <w:sz w:val="11"/>
          <w:szCs w:val="11"/>
        </w:rPr>
      </w:pPr>
    </w:p>
    <w:p w14:paraId="26C0D954" w14:textId="77777777" w:rsidR="00796B79" w:rsidRDefault="00796B79" w:rsidP="00B66021">
      <w:pPr>
        <w:pStyle w:val="NoSpacing"/>
        <w:rPr>
          <w:sz w:val="20"/>
          <w:szCs w:val="20"/>
        </w:rPr>
      </w:pPr>
    </w:p>
    <w:p w14:paraId="4F5E256F" w14:textId="77777777" w:rsidR="00796B79" w:rsidRDefault="009D0630" w:rsidP="00B66021">
      <w:pPr>
        <w:pStyle w:val="NoSpacing"/>
      </w:pPr>
      <w:r>
        <w:rPr>
          <w:b/>
          <w:bCs/>
          <w:w w:val="99"/>
          <w:u w:val="single" w:color="000000"/>
        </w:rPr>
        <w:t>N</w:t>
      </w:r>
      <w:r>
        <w:rPr>
          <w:b/>
          <w:bCs/>
          <w:u w:val="single" w:color="000000"/>
        </w:rPr>
        <w:t>ew</w:t>
      </w:r>
      <w:r>
        <w:rPr>
          <w:b/>
          <w:bCs/>
          <w:spacing w:val="-43"/>
          <w:w w:val="99"/>
          <w:u w:val="single" w:color="000000"/>
        </w:rPr>
        <w:t xml:space="preserve"> </w:t>
      </w:r>
      <w:r>
        <w:rPr>
          <w:b/>
          <w:bCs/>
          <w:u w:val="single" w:color="000000"/>
        </w:rPr>
        <w:t>Business</w:t>
      </w:r>
    </w:p>
    <w:p w14:paraId="69CEFCD2" w14:textId="77777777" w:rsidR="00796B79" w:rsidRDefault="009D0630" w:rsidP="00B66021">
      <w:pPr>
        <w:pStyle w:val="NoSpacing"/>
      </w:pPr>
      <w:r>
        <w:rPr>
          <w:rFonts w:ascii="Arial" w:eastAsia="Arial" w:hAnsi="Arial" w:cs="Arial"/>
        </w:rPr>
        <w:t>•</w:t>
      </w:r>
      <w:r>
        <w:rPr>
          <w:rFonts w:ascii="Arial" w:eastAsia="Arial" w:hAnsi="Arial" w:cs="Arial"/>
        </w:rPr>
        <w:tab/>
      </w:r>
      <w:r>
        <w:t>Review</w:t>
      </w:r>
      <w:r>
        <w:rPr>
          <w:spacing w:val="-6"/>
        </w:rPr>
        <w:t xml:space="preserve"> </w:t>
      </w:r>
      <w:r>
        <w:t>of members</w:t>
      </w:r>
      <w:r>
        <w:rPr>
          <w:spacing w:val="-6"/>
        </w:rPr>
        <w:t xml:space="preserve"> </w:t>
      </w:r>
      <w:r>
        <w:t>an at-large</w:t>
      </w:r>
      <w:r>
        <w:rPr>
          <w:spacing w:val="-4"/>
        </w:rPr>
        <w:t xml:space="preserve"> </w:t>
      </w:r>
      <w:r>
        <w:t>update</w:t>
      </w:r>
      <w:r w:rsidR="00D10E04">
        <w:t>-</w:t>
      </w:r>
    </w:p>
    <w:p w14:paraId="44C5FAE7" w14:textId="77777777" w:rsidR="00796B79" w:rsidRDefault="009D0630" w:rsidP="00B66021">
      <w:pPr>
        <w:pStyle w:val="NoSpacing"/>
      </w:pPr>
      <w:r>
        <w:rPr>
          <w:rFonts w:ascii="Arial" w:eastAsia="Arial" w:hAnsi="Arial" w:cs="Arial"/>
        </w:rPr>
        <w:t>•</w:t>
      </w:r>
      <w:r>
        <w:rPr>
          <w:rFonts w:ascii="Arial" w:eastAsia="Arial" w:hAnsi="Arial" w:cs="Arial"/>
        </w:rPr>
        <w:tab/>
      </w:r>
      <w:r>
        <w:t>Voting</w:t>
      </w:r>
      <w:r>
        <w:rPr>
          <w:spacing w:val="-2"/>
        </w:rPr>
        <w:t xml:space="preserve"> </w:t>
      </w:r>
      <w:r>
        <w:t>my</w:t>
      </w:r>
      <w:r>
        <w:rPr>
          <w:spacing w:val="-3"/>
        </w:rPr>
        <w:t xml:space="preserve"> </w:t>
      </w:r>
      <w:r>
        <w:t>e-mail</w:t>
      </w:r>
      <w:r>
        <w:rPr>
          <w:spacing w:val="-3"/>
        </w:rPr>
        <w:t xml:space="preserve"> </w:t>
      </w:r>
      <w:r>
        <w:t>for</w:t>
      </w:r>
      <w:r>
        <w:rPr>
          <w:spacing w:val="-1"/>
        </w:rPr>
        <w:t xml:space="preserve"> </w:t>
      </w:r>
      <w:r>
        <w:t>new</w:t>
      </w:r>
      <w:r>
        <w:rPr>
          <w:spacing w:val="-3"/>
        </w:rPr>
        <w:t xml:space="preserve"> </w:t>
      </w:r>
      <w:r>
        <w:t>business</w:t>
      </w:r>
    </w:p>
    <w:p w14:paraId="7A3737FF" w14:textId="77777777" w:rsidR="00796B79" w:rsidRDefault="009D0630" w:rsidP="00B66021">
      <w:pPr>
        <w:pStyle w:val="NoSpacing"/>
      </w:pPr>
      <w:r>
        <w:rPr>
          <w:rFonts w:ascii="Arial" w:eastAsia="Arial" w:hAnsi="Arial" w:cs="Arial"/>
        </w:rPr>
        <w:t>•</w:t>
      </w:r>
      <w:r>
        <w:rPr>
          <w:rFonts w:ascii="Arial" w:eastAsia="Arial" w:hAnsi="Arial" w:cs="Arial"/>
        </w:rPr>
        <w:tab/>
      </w:r>
      <w:r>
        <w:t>New</w:t>
      </w:r>
      <w:r>
        <w:rPr>
          <w:spacing w:val="-4"/>
        </w:rPr>
        <w:t xml:space="preserve"> </w:t>
      </w:r>
      <w:r>
        <w:t>Date</w:t>
      </w:r>
      <w:r>
        <w:rPr>
          <w:spacing w:val="-2"/>
        </w:rPr>
        <w:t xml:space="preserve"> </w:t>
      </w:r>
      <w:r>
        <w:t>2021</w:t>
      </w:r>
      <w:r>
        <w:rPr>
          <w:spacing w:val="-4"/>
        </w:rPr>
        <w:t xml:space="preserve"> </w:t>
      </w:r>
      <w:r>
        <w:t>Conference</w:t>
      </w:r>
    </w:p>
    <w:p w14:paraId="336C27CD" w14:textId="77777777" w:rsidR="00796B79" w:rsidRDefault="009D0630" w:rsidP="00B66021">
      <w:pPr>
        <w:pStyle w:val="NoSpacing"/>
      </w:pPr>
      <w:r>
        <w:rPr>
          <w:rFonts w:ascii="Arial" w:eastAsia="Arial" w:hAnsi="Arial" w:cs="Arial"/>
        </w:rPr>
        <w:t>•</w:t>
      </w:r>
      <w:r>
        <w:rPr>
          <w:rFonts w:ascii="Arial" w:eastAsia="Arial" w:hAnsi="Arial" w:cs="Arial"/>
        </w:rPr>
        <w:tab/>
      </w:r>
      <w:r>
        <w:t>By-Laws</w:t>
      </w:r>
      <w:r>
        <w:rPr>
          <w:spacing w:val="-4"/>
        </w:rPr>
        <w:t xml:space="preserve"> </w:t>
      </w:r>
      <w:r>
        <w:t>of MCFC</w:t>
      </w:r>
      <w:r>
        <w:rPr>
          <w:spacing w:val="-2"/>
        </w:rPr>
        <w:t xml:space="preserve"> </w:t>
      </w:r>
      <w:r>
        <w:t>updates</w:t>
      </w:r>
      <w:r>
        <w:rPr>
          <w:spacing w:val="-2"/>
        </w:rPr>
        <w:t xml:space="preserve"> </w:t>
      </w:r>
      <w:r>
        <w:t>Article</w:t>
      </w:r>
      <w:r>
        <w:rPr>
          <w:spacing w:val="-5"/>
        </w:rPr>
        <w:t xml:space="preserve"> </w:t>
      </w:r>
      <w:r>
        <w:t>III</w:t>
      </w:r>
      <w:r w:rsidR="004A251B">
        <w:t xml:space="preserve">-get an original copy via email and then an updated copy. </w:t>
      </w:r>
    </w:p>
    <w:p w14:paraId="573FA82E" w14:textId="77777777" w:rsidR="00796B79" w:rsidRDefault="00796B79" w:rsidP="00B66021">
      <w:pPr>
        <w:pStyle w:val="NoSpacing"/>
        <w:rPr>
          <w:sz w:val="14"/>
          <w:szCs w:val="14"/>
        </w:rPr>
      </w:pPr>
    </w:p>
    <w:p w14:paraId="4023DC34" w14:textId="77777777" w:rsidR="00796B79" w:rsidRDefault="00796B79" w:rsidP="00B66021">
      <w:pPr>
        <w:pStyle w:val="NoSpacing"/>
        <w:rPr>
          <w:sz w:val="20"/>
          <w:szCs w:val="20"/>
        </w:rPr>
      </w:pPr>
    </w:p>
    <w:p w14:paraId="3AC39B85" w14:textId="77777777" w:rsidR="00E4146E" w:rsidRDefault="009D0630" w:rsidP="00B66021">
      <w:pPr>
        <w:pStyle w:val="NoSpacing"/>
      </w:pPr>
      <w:r>
        <w:rPr>
          <w:b/>
          <w:bCs/>
          <w:u w:val="single" w:color="000000"/>
        </w:rPr>
        <w:t>C</w:t>
      </w:r>
      <w:r>
        <w:rPr>
          <w:b/>
          <w:bCs/>
          <w:w w:val="99"/>
          <w:u w:val="single" w:color="000000"/>
        </w:rPr>
        <w:t>o</w:t>
      </w:r>
      <w:r>
        <w:rPr>
          <w:b/>
          <w:bCs/>
          <w:u w:val="single" w:color="000000"/>
        </w:rPr>
        <w:t>mm</w:t>
      </w:r>
      <w:r>
        <w:rPr>
          <w:b/>
          <w:bCs/>
          <w:w w:val="99"/>
          <w:u w:val="single" w:color="000000"/>
        </w:rPr>
        <w:t>itt</w:t>
      </w:r>
      <w:r>
        <w:rPr>
          <w:b/>
          <w:bCs/>
          <w:u w:val="single" w:color="000000"/>
        </w:rPr>
        <w:t>ee</w:t>
      </w:r>
      <w:r>
        <w:rPr>
          <w:b/>
          <w:bCs/>
          <w:spacing w:val="-43"/>
          <w:w w:val="99"/>
          <w:u w:val="single" w:color="000000"/>
        </w:rPr>
        <w:t xml:space="preserve"> </w:t>
      </w:r>
      <w:r>
        <w:rPr>
          <w:b/>
          <w:bCs/>
          <w:u w:val="single" w:color="000000"/>
        </w:rPr>
        <w:t>Reports</w:t>
      </w:r>
    </w:p>
    <w:p w14:paraId="7D3214FB" w14:textId="77777777" w:rsidR="00796B79" w:rsidRDefault="00E4146E" w:rsidP="00B66021">
      <w:pPr>
        <w:pStyle w:val="NoSpacing"/>
      </w:pPr>
      <w:r>
        <w:rPr>
          <w:rFonts w:ascii="Arial" w:eastAsia="Arial" w:hAnsi="Arial" w:cs="Arial"/>
        </w:rPr>
        <w:t xml:space="preserve"> </w:t>
      </w:r>
      <w:r w:rsidR="009D0630" w:rsidRPr="003C6DA9">
        <w:rPr>
          <w:b/>
        </w:rPr>
        <w:t>Communications</w:t>
      </w:r>
      <w:r w:rsidR="009D0630" w:rsidRPr="003C6DA9">
        <w:rPr>
          <w:b/>
          <w:spacing w:val="-5"/>
        </w:rPr>
        <w:t xml:space="preserve"> </w:t>
      </w:r>
      <w:r w:rsidR="009D0630" w:rsidRPr="003C6DA9">
        <w:rPr>
          <w:b/>
        </w:rPr>
        <w:t>Committee</w:t>
      </w:r>
      <w:r w:rsidR="009D0630">
        <w:rPr>
          <w:spacing w:val="-7"/>
        </w:rPr>
        <w:t xml:space="preserve"> </w:t>
      </w:r>
      <w:r w:rsidR="009D0630">
        <w:t>– Ann</w:t>
      </w:r>
      <w:r w:rsidR="009D0630">
        <w:rPr>
          <w:spacing w:val="-1"/>
        </w:rPr>
        <w:t xml:space="preserve"> </w:t>
      </w:r>
      <w:r w:rsidR="009D0630">
        <w:t>Koenig,</w:t>
      </w:r>
      <w:r w:rsidR="009D0630">
        <w:rPr>
          <w:spacing w:val="-4"/>
        </w:rPr>
        <w:t xml:space="preserve"> </w:t>
      </w:r>
      <w:r w:rsidR="009D0630">
        <w:t>Meridith</w:t>
      </w:r>
      <w:r w:rsidR="009D0630">
        <w:rPr>
          <w:spacing w:val="-4"/>
        </w:rPr>
        <w:t xml:space="preserve"> </w:t>
      </w:r>
      <w:r w:rsidR="009D0630">
        <w:t>Perkins,</w:t>
      </w:r>
      <w:r w:rsidR="009D0630">
        <w:rPr>
          <w:spacing w:val="-5"/>
        </w:rPr>
        <w:t xml:space="preserve"> </w:t>
      </w:r>
      <w:r w:rsidR="009D0630">
        <w:t>Brett</w:t>
      </w:r>
      <w:r w:rsidR="009D0630">
        <w:rPr>
          <w:spacing w:val="-5"/>
        </w:rPr>
        <w:t xml:space="preserve"> </w:t>
      </w:r>
      <w:r w:rsidR="009D0630">
        <w:t>O’Brien,</w:t>
      </w:r>
      <w:r w:rsidR="009D0630">
        <w:rPr>
          <w:spacing w:val="-4"/>
        </w:rPr>
        <w:t xml:space="preserve"> </w:t>
      </w:r>
      <w:r w:rsidR="009D0630">
        <w:t>Gene</w:t>
      </w:r>
      <w:r w:rsidR="009D0630">
        <w:rPr>
          <w:spacing w:val="-4"/>
        </w:rPr>
        <w:t xml:space="preserve"> </w:t>
      </w:r>
      <w:proofErr w:type="spellStart"/>
      <w:r w:rsidR="009D0630">
        <w:t>Brunk</w:t>
      </w:r>
      <w:proofErr w:type="spellEnd"/>
      <w:r w:rsidR="009D0630">
        <w:t>,</w:t>
      </w:r>
      <w:r w:rsidR="009D0630">
        <w:rPr>
          <w:spacing w:val="-3"/>
        </w:rPr>
        <w:t xml:space="preserve"> </w:t>
      </w:r>
      <w:r w:rsidR="009D0630">
        <w:t>Martha</w:t>
      </w:r>
    </w:p>
    <w:p w14:paraId="055BCEF5" w14:textId="77777777" w:rsidR="00796B79" w:rsidRDefault="009D0630" w:rsidP="00E4146E">
      <w:pPr>
        <w:pStyle w:val="NoSpacing"/>
        <w:ind w:firstLine="720"/>
      </w:pPr>
      <w:r>
        <w:t>Clark</w:t>
      </w:r>
    </w:p>
    <w:p w14:paraId="2E1F4487" w14:textId="77777777" w:rsidR="00E4146E" w:rsidRDefault="004A251B" w:rsidP="00E4146E">
      <w:pPr>
        <w:pStyle w:val="NoSpacing"/>
        <w:numPr>
          <w:ilvl w:val="0"/>
          <w:numId w:val="1"/>
        </w:numPr>
      </w:pPr>
      <w:r>
        <w:t xml:space="preserve">No report. </w:t>
      </w:r>
    </w:p>
    <w:p w14:paraId="0094B960" w14:textId="77777777" w:rsidR="00E4146E" w:rsidRDefault="00E4146E" w:rsidP="00E4146E">
      <w:pPr>
        <w:pStyle w:val="NoSpacing"/>
        <w:ind w:firstLine="720"/>
      </w:pPr>
    </w:p>
    <w:p w14:paraId="6498528B" w14:textId="77777777" w:rsidR="00796B79" w:rsidRDefault="009D0630" w:rsidP="00B66021">
      <w:pPr>
        <w:pStyle w:val="NoSpacing"/>
      </w:pPr>
      <w:r w:rsidRPr="003C6DA9">
        <w:rPr>
          <w:b/>
        </w:rPr>
        <w:t>Strategic</w:t>
      </w:r>
      <w:r w:rsidRPr="003C6DA9">
        <w:rPr>
          <w:b/>
          <w:spacing w:val="-5"/>
        </w:rPr>
        <w:t xml:space="preserve"> </w:t>
      </w:r>
      <w:r w:rsidRPr="003C6DA9">
        <w:rPr>
          <w:b/>
        </w:rPr>
        <w:t>Plan</w:t>
      </w:r>
      <w:r w:rsidRPr="003C6DA9">
        <w:rPr>
          <w:b/>
          <w:spacing w:val="-1"/>
        </w:rPr>
        <w:t xml:space="preserve"> </w:t>
      </w:r>
      <w:r w:rsidRPr="003C6DA9">
        <w:rPr>
          <w:b/>
        </w:rPr>
        <w:t>Current</w:t>
      </w:r>
      <w:r w:rsidRPr="003C6DA9">
        <w:rPr>
          <w:b/>
          <w:spacing w:val="-3"/>
        </w:rPr>
        <w:t xml:space="preserve"> </w:t>
      </w:r>
      <w:r w:rsidRPr="003C6DA9">
        <w:rPr>
          <w:b/>
        </w:rPr>
        <w:t>Action</w:t>
      </w:r>
      <w:r w:rsidRPr="003C6DA9">
        <w:rPr>
          <w:b/>
          <w:spacing w:val="-3"/>
        </w:rPr>
        <w:t xml:space="preserve"> </w:t>
      </w:r>
      <w:r w:rsidRPr="003C6DA9">
        <w:rPr>
          <w:b/>
        </w:rPr>
        <w:t>Items</w:t>
      </w:r>
      <w:r w:rsidRPr="003C6DA9">
        <w:rPr>
          <w:b/>
          <w:spacing w:val="-4"/>
        </w:rPr>
        <w:t xml:space="preserve"> </w:t>
      </w:r>
      <w:r w:rsidRPr="003C6DA9">
        <w:rPr>
          <w:b/>
        </w:rPr>
        <w:t>Review</w:t>
      </w:r>
      <w:r>
        <w:t>:</w:t>
      </w:r>
      <w:r>
        <w:rPr>
          <w:spacing w:val="43"/>
        </w:rPr>
        <w:t xml:space="preserve"> </w:t>
      </w:r>
      <w:r>
        <w:t>Dean</w:t>
      </w:r>
      <w:r>
        <w:rPr>
          <w:spacing w:val="-1"/>
        </w:rPr>
        <w:t xml:space="preserve"> </w:t>
      </w:r>
      <w:r>
        <w:t>Alberty</w:t>
      </w:r>
    </w:p>
    <w:p w14:paraId="42A380F4" w14:textId="77777777" w:rsidR="00E4146E" w:rsidRDefault="00C31100" w:rsidP="00E4146E">
      <w:pPr>
        <w:pStyle w:val="NoSpacing"/>
        <w:numPr>
          <w:ilvl w:val="0"/>
          <w:numId w:val="1"/>
        </w:numPr>
      </w:pPr>
      <w:r>
        <w:t>Dean’s been working with Marth</w:t>
      </w:r>
      <w:r w:rsidR="006F6E01">
        <w:t>a on this</w:t>
      </w:r>
      <w:r>
        <w:t>.</w:t>
      </w:r>
    </w:p>
    <w:p w14:paraId="1596E982" w14:textId="77777777" w:rsidR="00E4146E" w:rsidRDefault="00E4146E" w:rsidP="00B66021">
      <w:pPr>
        <w:pStyle w:val="NoSpacing"/>
      </w:pPr>
    </w:p>
    <w:p w14:paraId="5988E409" w14:textId="77777777" w:rsidR="00796B79" w:rsidRDefault="009D0630" w:rsidP="00B66021">
      <w:pPr>
        <w:pStyle w:val="NoSpacing"/>
      </w:pPr>
      <w:r w:rsidRPr="003C6DA9">
        <w:rPr>
          <w:b/>
        </w:rPr>
        <w:t>Poster</w:t>
      </w:r>
      <w:r w:rsidRPr="003C6DA9">
        <w:rPr>
          <w:b/>
          <w:spacing w:val="-4"/>
        </w:rPr>
        <w:t xml:space="preserve"> </w:t>
      </w:r>
      <w:r w:rsidRPr="003C6DA9">
        <w:rPr>
          <w:b/>
        </w:rPr>
        <w:t>Contest</w:t>
      </w:r>
      <w:r w:rsidRPr="003C6DA9">
        <w:rPr>
          <w:b/>
          <w:spacing w:val="-3"/>
        </w:rPr>
        <w:t xml:space="preserve"> </w:t>
      </w:r>
      <w:r w:rsidRPr="003C6DA9">
        <w:rPr>
          <w:b/>
        </w:rPr>
        <w:t>&amp; Education/Outreach</w:t>
      </w:r>
      <w:r w:rsidRPr="003C6DA9">
        <w:rPr>
          <w:b/>
          <w:spacing w:val="-5"/>
        </w:rPr>
        <w:t xml:space="preserve"> </w:t>
      </w:r>
      <w:r w:rsidRPr="003C6DA9">
        <w:rPr>
          <w:b/>
        </w:rPr>
        <w:t>Committee</w:t>
      </w:r>
      <w:r>
        <w:t>:</w:t>
      </w:r>
      <w:r>
        <w:rPr>
          <w:spacing w:val="42"/>
        </w:rPr>
        <w:t xml:space="preserve"> </w:t>
      </w:r>
      <w:r>
        <w:t>Kristi</w:t>
      </w:r>
      <w:r>
        <w:rPr>
          <w:spacing w:val="-3"/>
        </w:rPr>
        <w:t xml:space="preserve"> </w:t>
      </w:r>
      <w:r>
        <w:t>Werdenhause,</w:t>
      </w:r>
      <w:r>
        <w:rPr>
          <w:spacing w:val="-7"/>
        </w:rPr>
        <w:t xml:space="preserve"> </w:t>
      </w:r>
      <w:r>
        <w:t>Jacob</w:t>
      </w:r>
      <w:r>
        <w:rPr>
          <w:spacing w:val="-2"/>
        </w:rPr>
        <w:t xml:space="preserve"> </w:t>
      </w:r>
      <w:r>
        <w:t>McMains,</w:t>
      </w:r>
      <w:r>
        <w:rPr>
          <w:spacing w:val="-5"/>
        </w:rPr>
        <w:t xml:space="preserve"> </w:t>
      </w:r>
      <w:r>
        <w:t>Casey</w:t>
      </w:r>
    </w:p>
    <w:p w14:paraId="73A115DE" w14:textId="77777777" w:rsidR="00796B79" w:rsidRDefault="009D0630" w:rsidP="00E4146E">
      <w:pPr>
        <w:pStyle w:val="NoSpacing"/>
        <w:ind w:firstLine="720"/>
      </w:pPr>
      <w:r>
        <w:t>Jo</w:t>
      </w:r>
      <w:r>
        <w:rPr>
          <w:spacing w:val="-1"/>
        </w:rPr>
        <w:t xml:space="preserve"> </w:t>
      </w:r>
      <w:r>
        <w:t>Kellner,</w:t>
      </w:r>
      <w:r>
        <w:rPr>
          <w:spacing w:val="-5"/>
        </w:rPr>
        <w:t xml:space="preserve"> </w:t>
      </w:r>
      <w:r>
        <w:t>Troy</w:t>
      </w:r>
      <w:r>
        <w:rPr>
          <w:spacing w:val="-2"/>
        </w:rPr>
        <w:t xml:space="preserve"> </w:t>
      </w:r>
      <w:r>
        <w:t>Powell</w:t>
      </w:r>
    </w:p>
    <w:p w14:paraId="05D0D55F" w14:textId="2D1E7470" w:rsidR="00E4146E" w:rsidRDefault="00BF7D6B" w:rsidP="00E4146E">
      <w:pPr>
        <w:pStyle w:val="NoSpacing"/>
        <w:numPr>
          <w:ilvl w:val="0"/>
          <w:numId w:val="1"/>
        </w:numPr>
      </w:pPr>
      <w:r>
        <w:t xml:space="preserve">We have received all of the posters and will judge and vote for the top 12 on December 17.  </w:t>
      </w:r>
    </w:p>
    <w:p w14:paraId="37964A65" w14:textId="77777777" w:rsidR="00E4146E" w:rsidRDefault="00E4146E" w:rsidP="00E4146E">
      <w:pPr>
        <w:pStyle w:val="NoSpacing"/>
        <w:ind w:firstLine="720"/>
      </w:pPr>
    </w:p>
    <w:p w14:paraId="1BB0D6F7" w14:textId="77777777" w:rsidR="00796B79" w:rsidRDefault="00E4146E" w:rsidP="00B66021">
      <w:pPr>
        <w:pStyle w:val="NoSpacing"/>
      </w:pPr>
      <w:r>
        <w:rPr>
          <w:rFonts w:ascii="Arial" w:eastAsia="Arial" w:hAnsi="Arial" w:cs="Arial"/>
        </w:rPr>
        <w:t xml:space="preserve"> </w:t>
      </w:r>
      <w:r w:rsidR="009D0630" w:rsidRPr="003C6DA9">
        <w:rPr>
          <w:b/>
        </w:rPr>
        <w:t>Financial</w:t>
      </w:r>
      <w:r w:rsidR="009D0630" w:rsidRPr="003C6DA9">
        <w:rPr>
          <w:b/>
          <w:spacing w:val="-1"/>
        </w:rPr>
        <w:t xml:space="preserve"> </w:t>
      </w:r>
      <w:r w:rsidR="009D0630" w:rsidRPr="003C6DA9">
        <w:rPr>
          <w:b/>
        </w:rPr>
        <w:t>Oversite</w:t>
      </w:r>
      <w:r w:rsidR="009D0630" w:rsidRPr="003C6DA9">
        <w:rPr>
          <w:b/>
          <w:spacing w:val="-5"/>
        </w:rPr>
        <w:t xml:space="preserve"> </w:t>
      </w:r>
      <w:r w:rsidR="009D0630" w:rsidRPr="003C6DA9">
        <w:rPr>
          <w:b/>
        </w:rPr>
        <w:t>Committee</w:t>
      </w:r>
      <w:r w:rsidR="009D0630">
        <w:rPr>
          <w:spacing w:val="-7"/>
        </w:rPr>
        <w:t xml:space="preserve"> </w:t>
      </w:r>
      <w:r w:rsidR="009D0630">
        <w:t>– Kristi</w:t>
      </w:r>
      <w:r w:rsidR="009D0630">
        <w:rPr>
          <w:spacing w:val="-3"/>
        </w:rPr>
        <w:t xml:space="preserve"> </w:t>
      </w:r>
      <w:r w:rsidR="009D0630">
        <w:t>Werdenhause,</w:t>
      </w:r>
      <w:r w:rsidR="009D0630">
        <w:rPr>
          <w:spacing w:val="-7"/>
        </w:rPr>
        <w:t xml:space="preserve"> </w:t>
      </w:r>
      <w:r w:rsidR="009D0630">
        <w:t>Martha</w:t>
      </w:r>
      <w:r w:rsidR="009D0630">
        <w:rPr>
          <w:spacing w:val="-3"/>
        </w:rPr>
        <w:t xml:space="preserve"> </w:t>
      </w:r>
      <w:r w:rsidR="009D0630">
        <w:t>Clark,</w:t>
      </w:r>
      <w:r w:rsidR="009D0630">
        <w:rPr>
          <w:spacing w:val="-2"/>
        </w:rPr>
        <w:t xml:space="preserve"> </w:t>
      </w:r>
      <w:r w:rsidR="009D0630">
        <w:t>Scott</w:t>
      </w:r>
      <w:r w:rsidR="009D0630">
        <w:rPr>
          <w:spacing w:val="-2"/>
        </w:rPr>
        <w:t xml:space="preserve"> </w:t>
      </w:r>
      <w:r w:rsidR="009D0630">
        <w:t>Skopec,</w:t>
      </w:r>
      <w:r w:rsidR="009D0630">
        <w:rPr>
          <w:spacing w:val="-4"/>
        </w:rPr>
        <w:t xml:space="preserve"> </w:t>
      </w:r>
      <w:r w:rsidR="009D0630">
        <w:t>Brett</w:t>
      </w:r>
      <w:r w:rsidR="009D0630">
        <w:rPr>
          <w:spacing w:val="-5"/>
        </w:rPr>
        <w:t xml:space="preserve"> </w:t>
      </w:r>
      <w:r w:rsidR="009D0630">
        <w:t>O’Brien, Jacob</w:t>
      </w:r>
      <w:r w:rsidR="009D0630">
        <w:rPr>
          <w:spacing w:val="-2"/>
        </w:rPr>
        <w:t xml:space="preserve"> </w:t>
      </w:r>
      <w:r w:rsidR="009D0630">
        <w:t>McMains</w:t>
      </w:r>
    </w:p>
    <w:p w14:paraId="6A338623" w14:textId="77777777" w:rsidR="00E4146E" w:rsidRDefault="006F6E01" w:rsidP="00E4146E">
      <w:pPr>
        <w:pStyle w:val="NoSpacing"/>
        <w:numPr>
          <w:ilvl w:val="0"/>
          <w:numId w:val="1"/>
        </w:numPr>
      </w:pPr>
      <w:r>
        <w:t>No report.</w:t>
      </w:r>
    </w:p>
    <w:p w14:paraId="55ADE6B2" w14:textId="77777777" w:rsidR="00796B79" w:rsidRDefault="00796B79" w:rsidP="00B66021">
      <w:pPr>
        <w:pStyle w:val="NoSpacing"/>
      </w:pPr>
    </w:p>
    <w:p w14:paraId="0B782FC8" w14:textId="77777777" w:rsidR="00E4146E" w:rsidRDefault="00E4146E" w:rsidP="00E4146E">
      <w:pPr>
        <w:pStyle w:val="NoSpacing"/>
        <w:numPr>
          <w:ilvl w:val="0"/>
          <w:numId w:val="1"/>
        </w:numPr>
        <w:sectPr w:rsidR="00E4146E">
          <w:type w:val="continuous"/>
          <w:pgSz w:w="12240" w:h="15840"/>
          <w:pgMar w:top="1480" w:right="1420" w:bottom="280" w:left="1340" w:header="720" w:footer="720" w:gutter="0"/>
          <w:cols w:space="720"/>
        </w:sectPr>
      </w:pPr>
    </w:p>
    <w:p w14:paraId="1CCDBB77" w14:textId="77777777" w:rsidR="00796B79" w:rsidRDefault="009D0630" w:rsidP="00B66021">
      <w:pPr>
        <w:pStyle w:val="NoSpacing"/>
      </w:pPr>
      <w:r>
        <w:rPr>
          <w:b/>
          <w:bCs/>
          <w:w w:val="99"/>
          <w:u w:val="single" w:color="000000"/>
        </w:rPr>
        <w:lastRenderedPageBreak/>
        <w:t>Liaison/At</w:t>
      </w:r>
      <w:r>
        <w:rPr>
          <w:b/>
          <w:bCs/>
          <w:u w:val="single" w:color="000000"/>
        </w:rPr>
        <w:t>-</w:t>
      </w:r>
      <w:r>
        <w:rPr>
          <w:b/>
          <w:bCs/>
          <w:w w:val="99"/>
          <w:u w:val="single" w:color="000000"/>
        </w:rPr>
        <w:t>La</w:t>
      </w:r>
      <w:r>
        <w:rPr>
          <w:b/>
          <w:bCs/>
          <w:u w:val="single" w:color="000000"/>
        </w:rPr>
        <w:t>rge</w:t>
      </w:r>
      <w:r>
        <w:rPr>
          <w:b/>
          <w:bCs/>
          <w:spacing w:val="-43"/>
          <w:w w:val="99"/>
          <w:u w:val="single" w:color="000000"/>
        </w:rPr>
        <w:t xml:space="preserve"> </w:t>
      </w:r>
      <w:r>
        <w:rPr>
          <w:b/>
          <w:bCs/>
          <w:u w:val="single" w:color="000000"/>
        </w:rPr>
        <w:t>Mem</w:t>
      </w:r>
      <w:r>
        <w:rPr>
          <w:b/>
          <w:bCs/>
          <w:w w:val="99"/>
          <w:u w:val="single" w:color="000000"/>
        </w:rPr>
        <w:t>b</w:t>
      </w:r>
      <w:r>
        <w:rPr>
          <w:b/>
          <w:bCs/>
          <w:u w:val="single" w:color="000000"/>
        </w:rPr>
        <w:t>er</w:t>
      </w:r>
      <w:r>
        <w:rPr>
          <w:b/>
          <w:bCs/>
          <w:w w:val="99"/>
          <w:u w:val="single" w:color="000000"/>
        </w:rPr>
        <w:t>ship</w:t>
      </w:r>
      <w:r>
        <w:rPr>
          <w:b/>
          <w:bCs/>
          <w:spacing w:val="-43"/>
          <w:w w:val="99"/>
          <w:u w:val="single" w:color="000000"/>
        </w:rPr>
        <w:t xml:space="preserve"> </w:t>
      </w:r>
      <w:r>
        <w:rPr>
          <w:b/>
          <w:bCs/>
          <w:u w:val="single" w:color="000000"/>
        </w:rPr>
        <w:t>Reports</w:t>
      </w:r>
    </w:p>
    <w:p w14:paraId="1B9D735D" w14:textId="77777777" w:rsidR="00796B79" w:rsidRDefault="00796B79" w:rsidP="00B66021">
      <w:pPr>
        <w:pStyle w:val="NoSpacing"/>
      </w:pPr>
    </w:p>
    <w:p w14:paraId="025F73EE" w14:textId="77777777" w:rsidR="00796B79" w:rsidRDefault="00E4146E" w:rsidP="009C6C1A">
      <w:pPr>
        <w:pStyle w:val="NoSpacing"/>
        <w:ind w:left="720" w:hanging="720"/>
      </w:pPr>
      <w:r>
        <w:rPr>
          <w:rFonts w:ascii="Arial" w:eastAsia="Arial" w:hAnsi="Arial" w:cs="Arial"/>
        </w:rPr>
        <w:t xml:space="preserve">• </w:t>
      </w:r>
      <w:r w:rsidR="009D0630">
        <w:t>Utility</w:t>
      </w:r>
      <w:r w:rsidR="009D0630">
        <w:rPr>
          <w:spacing w:val="-4"/>
        </w:rPr>
        <w:t xml:space="preserve"> </w:t>
      </w:r>
      <w:r w:rsidR="009D0630">
        <w:t>Arborist</w:t>
      </w:r>
      <w:r w:rsidR="009D0630">
        <w:rPr>
          <w:spacing w:val="-4"/>
        </w:rPr>
        <w:t xml:space="preserve"> </w:t>
      </w:r>
      <w:r w:rsidR="009D0630">
        <w:t>Association</w:t>
      </w:r>
      <w:r w:rsidR="009D0630">
        <w:rPr>
          <w:spacing w:val="-3"/>
        </w:rPr>
        <w:t xml:space="preserve"> </w:t>
      </w:r>
      <w:r w:rsidR="009D0630">
        <w:t>and Missouri</w:t>
      </w:r>
      <w:r w:rsidR="009D0630">
        <w:rPr>
          <w:spacing w:val="-3"/>
        </w:rPr>
        <w:t xml:space="preserve"> </w:t>
      </w:r>
      <w:r w:rsidR="009D0630">
        <w:t>Cooperative</w:t>
      </w:r>
      <w:r w:rsidR="009D0630">
        <w:rPr>
          <w:spacing w:val="-5"/>
        </w:rPr>
        <w:t xml:space="preserve"> </w:t>
      </w:r>
      <w:r w:rsidR="009D0630">
        <w:t>Right-A-Way</w:t>
      </w:r>
      <w:r w:rsidR="009D0630">
        <w:rPr>
          <w:spacing w:val="-7"/>
        </w:rPr>
        <w:t xml:space="preserve"> </w:t>
      </w:r>
      <w:r w:rsidR="009D0630">
        <w:t>Management</w:t>
      </w:r>
      <w:r w:rsidR="009D0630">
        <w:rPr>
          <w:spacing w:val="-8"/>
        </w:rPr>
        <w:t xml:space="preserve"> </w:t>
      </w:r>
      <w:r w:rsidR="009D0630">
        <w:t>Association</w:t>
      </w:r>
      <w:r w:rsidR="009D0630">
        <w:rPr>
          <w:spacing w:val="-3"/>
        </w:rPr>
        <w:t xml:space="preserve"> </w:t>
      </w:r>
      <w:r w:rsidR="009D0630">
        <w:t>- Scott</w:t>
      </w:r>
      <w:r w:rsidR="009D0630">
        <w:rPr>
          <w:spacing w:val="-2"/>
        </w:rPr>
        <w:t xml:space="preserve"> </w:t>
      </w:r>
      <w:r w:rsidR="009D0630">
        <w:t>Skopec</w:t>
      </w:r>
    </w:p>
    <w:p w14:paraId="22EF2D55" w14:textId="77777777" w:rsidR="009C6C1A" w:rsidRDefault="006F6E01" w:rsidP="009C6C1A">
      <w:pPr>
        <w:pStyle w:val="NoSpacing"/>
        <w:numPr>
          <w:ilvl w:val="0"/>
          <w:numId w:val="1"/>
        </w:numPr>
      </w:pPr>
      <w:r>
        <w:t>No report</w:t>
      </w:r>
    </w:p>
    <w:p w14:paraId="4CAACE60" w14:textId="77777777" w:rsidR="00796B79" w:rsidRDefault="004A251B" w:rsidP="00B66021">
      <w:pPr>
        <w:pStyle w:val="NoSpacing"/>
      </w:pPr>
      <w:r>
        <w:rPr>
          <w:rFonts w:ascii="Arial" w:eastAsia="Arial" w:hAnsi="Arial" w:cs="Arial"/>
        </w:rPr>
        <w:t>•</w:t>
      </w:r>
      <w:r w:rsidR="009D0630">
        <w:t>Forest</w:t>
      </w:r>
      <w:r w:rsidR="009D0630">
        <w:rPr>
          <w:spacing w:val="-3"/>
        </w:rPr>
        <w:t xml:space="preserve"> </w:t>
      </w:r>
      <w:proofErr w:type="spellStart"/>
      <w:r w:rsidR="009D0630">
        <w:t>ReLeaf</w:t>
      </w:r>
      <w:proofErr w:type="spellEnd"/>
      <w:r w:rsidR="009D0630">
        <w:rPr>
          <w:spacing w:val="-3"/>
        </w:rPr>
        <w:t xml:space="preserve"> </w:t>
      </w:r>
      <w:r w:rsidR="009D0630">
        <w:t>– Meridith</w:t>
      </w:r>
      <w:r w:rsidR="009D0630">
        <w:rPr>
          <w:spacing w:val="-4"/>
        </w:rPr>
        <w:t xml:space="preserve"> </w:t>
      </w:r>
      <w:r w:rsidR="009D0630">
        <w:t>Perkins</w:t>
      </w:r>
    </w:p>
    <w:p w14:paraId="4FBC2811" w14:textId="5BB2A8D6" w:rsidR="004A251B" w:rsidRDefault="00BF7D6B" w:rsidP="004A251B">
      <w:pPr>
        <w:pStyle w:val="NoSpacing"/>
        <w:numPr>
          <w:ilvl w:val="0"/>
          <w:numId w:val="1"/>
        </w:numPr>
      </w:pPr>
      <w:r>
        <w:t>Reported that they are i</w:t>
      </w:r>
      <w:r w:rsidR="004A251B">
        <w:t>n a positive financial state</w:t>
      </w:r>
      <w:r>
        <w:t xml:space="preserve"> and have been s</w:t>
      </w:r>
      <w:r w:rsidR="004A251B">
        <w:t xml:space="preserve">eeing good support. Some </w:t>
      </w:r>
      <w:r>
        <w:t xml:space="preserve">of their </w:t>
      </w:r>
      <w:r w:rsidR="004A251B">
        <w:t xml:space="preserve">new partners </w:t>
      </w:r>
      <w:r>
        <w:t>are</w:t>
      </w:r>
      <w:r w:rsidR="004A251B">
        <w:t xml:space="preserve"> SSM Health, </w:t>
      </w:r>
      <w:proofErr w:type="spellStart"/>
      <w:r w:rsidR="004A251B">
        <w:t>Spyre</w:t>
      </w:r>
      <w:proofErr w:type="spellEnd"/>
      <w:r w:rsidR="004A251B">
        <w:t xml:space="preserve"> Energy, </w:t>
      </w:r>
      <w:r>
        <w:t xml:space="preserve">and </w:t>
      </w:r>
      <w:r w:rsidR="004A251B">
        <w:t>Bank of America.</w:t>
      </w:r>
      <w:r>
        <w:t xml:space="preserve"> She mentioned that</w:t>
      </w:r>
      <w:r w:rsidR="004A251B">
        <w:t xml:space="preserve"> </w:t>
      </w:r>
      <w:r>
        <w:t>they w</w:t>
      </w:r>
      <w:r w:rsidR="004A251B">
        <w:t>ill work on the last 100 miles of the MO River along the Katy Trail</w:t>
      </w:r>
      <w:r>
        <w:t xml:space="preserve"> in the future. They a</w:t>
      </w:r>
      <w:r w:rsidR="004A251B">
        <w:t>re doing a</w:t>
      </w:r>
      <w:r>
        <w:t xml:space="preserve">n all online </w:t>
      </w:r>
      <w:r w:rsidR="004A251B">
        <w:t>Tree Keepers course this spring. This spring they will have a limited tree give away due to limited seedlings</w:t>
      </w:r>
      <w:r>
        <w:t xml:space="preserve"> available</w:t>
      </w:r>
      <w:r w:rsidR="004A251B">
        <w:t xml:space="preserve">. </w:t>
      </w:r>
      <w:r>
        <w:t xml:space="preserve">This past fall they ended up giving </w:t>
      </w:r>
      <w:r w:rsidR="009C2D72">
        <w:t>many</w:t>
      </w:r>
      <w:r>
        <w:t xml:space="preserve"> trees away.</w:t>
      </w:r>
      <w:r w:rsidR="004A251B">
        <w:t xml:space="preserve"> </w:t>
      </w:r>
      <w:r>
        <w:t xml:space="preserve">There is a </w:t>
      </w:r>
      <w:r w:rsidR="004A251B">
        <w:t>lot of interest in this program</w:t>
      </w:r>
      <w:r>
        <w:t xml:space="preserve"> and w</w:t>
      </w:r>
      <w:r w:rsidR="004A251B">
        <w:t xml:space="preserve">ill be potting about </w:t>
      </w:r>
      <w:r>
        <w:t>18,000</w:t>
      </w:r>
      <w:r w:rsidR="004A251B">
        <w:t xml:space="preserve"> seedlings this spring. </w:t>
      </w:r>
    </w:p>
    <w:p w14:paraId="005A034C" w14:textId="77777777" w:rsidR="00796B79" w:rsidRDefault="004A251B" w:rsidP="00B66021">
      <w:pPr>
        <w:pStyle w:val="NoSpacing"/>
      </w:pPr>
      <w:r>
        <w:rPr>
          <w:rFonts w:ascii="Arial" w:eastAsia="Arial" w:hAnsi="Arial" w:cs="Arial"/>
        </w:rPr>
        <w:t>•</w:t>
      </w:r>
      <w:r w:rsidR="009D0630">
        <w:t>Society</w:t>
      </w:r>
      <w:r w:rsidR="009D0630">
        <w:rPr>
          <w:spacing w:val="-4"/>
        </w:rPr>
        <w:t xml:space="preserve"> </w:t>
      </w:r>
      <w:r w:rsidR="009D0630">
        <w:t>of Municipal</w:t>
      </w:r>
      <w:r w:rsidR="009D0630">
        <w:rPr>
          <w:spacing w:val="-3"/>
        </w:rPr>
        <w:t xml:space="preserve"> </w:t>
      </w:r>
      <w:r w:rsidR="009D0630">
        <w:t>Arborists</w:t>
      </w:r>
      <w:r w:rsidR="006F6E01">
        <w:t>-Brett</w:t>
      </w:r>
    </w:p>
    <w:p w14:paraId="183D3C66" w14:textId="68793DAB" w:rsidR="004A251B" w:rsidRDefault="006F6E01" w:rsidP="004A251B">
      <w:pPr>
        <w:pStyle w:val="NoSpacing"/>
        <w:numPr>
          <w:ilvl w:val="0"/>
          <w:numId w:val="1"/>
        </w:numPr>
      </w:pPr>
      <w:r>
        <w:t>Had a</w:t>
      </w:r>
      <w:r w:rsidR="00BF7D6B">
        <w:t>n online</w:t>
      </w:r>
      <w:r>
        <w:t xml:space="preserve"> conference recently. </w:t>
      </w:r>
    </w:p>
    <w:p w14:paraId="0042DAF8" w14:textId="77777777" w:rsidR="00796B79" w:rsidRDefault="004A251B" w:rsidP="00B66021">
      <w:pPr>
        <w:pStyle w:val="NoSpacing"/>
      </w:pPr>
      <w:r>
        <w:rPr>
          <w:rFonts w:ascii="Arial" w:eastAsia="Arial" w:hAnsi="Arial" w:cs="Arial"/>
        </w:rPr>
        <w:t>•</w:t>
      </w:r>
      <w:r w:rsidR="009D0630">
        <w:t>MDC</w:t>
      </w:r>
      <w:r w:rsidR="009D0630">
        <w:rPr>
          <w:spacing w:val="-2"/>
        </w:rPr>
        <w:t xml:space="preserve"> </w:t>
      </w:r>
      <w:r w:rsidR="009D0630">
        <w:t>Report-Russell</w:t>
      </w:r>
      <w:r w:rsidR="009D0630">
        <w:rPr>
          <w:spacing w:val="-6"/>
        </w:rPr>
        <w:t xml:space="preserve"> </w:t>
      </w:r>
      <w:r w:rsidR="009D0630">
        <w:t>Hinnah</w:t>
      </w:r>
    </w:p>
    <w:p w14:paraId="1FD709A2" w14:textId="1FF949F1" w:rsidR="004A251B" w:rsidRDefault="006F6E01" w:rsidP="004A251B">
      <w:pPr>
        <w:pStyle w:val="NoSpacing"/>
        <w:numPr>
          <w:ilvl w:val="0"/>
          <w:numId w:val="1"/>
        </w:numPr>
      </w:pPr>
      <w:r>
        <w:t>Tree City, Line, Campus app</w:t>
      </w:r>
      <w:r w:rsidR="00BF7D6B">
        <w:t>lication</w:t>
      </w:r>
      <w:r>
        <w:t xml:space="preserve">s have been coming in. </w:t>
      </w:r>
      <w:r w:rsidR="00BF7D6B">
        <w:t>Asked everyone</w:t>
      </w:r>
      <w:r w:rsidR="009C2D72">
        <w:t xml:space="preserve"> that </w:t>
      </w:r>
      <w:r>
        <w:t xml:space="preserve">If you know of any cities let them know to apply for Tree City this year. </w:t>
      </w:r>
    </w:p>
    <w:p w14:paraId="179957F7" w14:textId="77777777" w:rsidR="00796B79" w:rsidRDefault="004A251B" w:rsidP="00B66021">
      <w:pPr>
        <w:pStyle w:val="NoSpacing"/>
      </w:pPr>
      <w:r>
        <w:rPr>
          <w:rFonts w:ascii="Arial" w:eastAsia="Arial" w:hAnsi="Arial" w:cs="Arial"/>
        </w:rPr>
        <w:t>•</w:t>
      </w:r>
      <w:r w:rsidR="009D0630">
        <w:t>Midwestern</w:t>
      </w:r>
      <w:r w:rsidR="009D0630">
        <w:rPr>
          <w:spacing w:val="-7"/>
        </w:rPr>
        <w:t xml:space="preserve"> </w:t>
      </w:r>
      <w:r w:rsidR="009D0630">
        <w:t>Chapter</w:t>
      </w:r>
      <w:r w:rsidR="009D0630">
        <w:rPr>
          <w:spacing w:val="-3"/>
        </w:rPr>
        <w:t xml:space="preserve"> </w:t>
      </w:r>
      <w:r w:rsidR="009D0630">
        <w:t>of ISA</w:t>
      </w:r>
      <w:r w:rsidR="006F6E01">
        <w:t>-Brett and Ann</w:t>
      </w:r>
    </w:p>
    <w:p w14:paraId="70D05709" w14:textId="57C5DC31" w:rsidR="004A251B" w:rsidRDefault="009C2D72" w:rsidP="004A251B">
      <w:pPr>
        <w:pStyle w:val="NoSpacing"/>
        <w:numPr>
          <w:ilvl w:val="0"/>
          <w:numId w:val="1"/>
        </w:numPr>
      </w:pPr>
      <w:r>
        <w:t>They will have an o</w:t>
      </w:r>
      <w:r w:rsidR="006F6E01">
        <w:t>nline exhibit hall</w:t>
      </w:r>
      <w:r>
        <w:t xml:space="preserve"> where you c</w:t>
      </w:r>
      <w:r w:rsidR="006F6E01">
        <w:t>an do prizes on their page. Awards and presentations will be on</w:t>
      </w:r>
      <w:r>
        <w:t>line</w:t>
      </w:r>
      <w:r w:rsidR="006F6E01">
        <w:t xml:space="preserve">. </w:t>
      </w:r>
      <w:r>
        <w:t>The v</w:t>
      </w:r>
      <w:r w:rsidR="006F6E01">
        <w:t xml:space="preserve">irtual conference will be Jan 25-29. Registration is $85 if you are a member. </w:t>
      </w:r>
      <w:r>
        <w:t xml:space="preserve">There are </w:t>
      </w:r>
      <w:r w:rsidR="006F6E01">
        <w:t>18 CEUs</w:t>
      </w:r>
      <w:r>
        <w:t xml:space="preserve"> and won’t</w:t>
      </w:r>
      <w:r w:rsidR="006F6E01">
        <w:t xml:space="preserve"> be an </w:t>
      </w:r>
      <w:r>
        <w:t>all-day</w:t>
      </w:r>
      <w:r w:rsidR="006F6E01">
        <w:t xml:space="preserve"> format. </w:t>
      </w:r>
    </w:p>
    <w:p w14:paraId="03A7F497" w14:textId="77777777" w:rsidR="00796B79" w:rsidRDefault="004A251B" w:rsidP="00B66021">
      <w:pPr>
        <w:pStyle w:val="NoSpacing"/>
      </w:pPr>
      <w:r>
        <w:rPr>
          <w:rFonts w:ascii="Arial" w:eastAsia="Arial" w:hAnsi="Arial" w:cs="Arial"/>
        </w:rPr>
        <w:t>•</w:t>
      </w:r>
      <w:r w:rsidR="009D0630">
        <w:t>TCIA</w:t>
      </w:r>
    </w:p>
    <w:p w14:paraId="5D5EE78C" w14:textId="77777777" w:rsidR="004A251B" w:rsidRDefault="006F6E01" w:rsidP="004A251B">
      <w:pPr>
        <w:pStyle w:val="NoSpacing"/>
        <w:numPr>
          <w:ilvl w:val="0"/>
          <w:numId w:val="1"/>
        </w:numPr>
      </w:pPr>
      <w:r>
        <w:t>No Report</w:t>
      </w:r>
    </w:p>
    <w:p w14:paraId="1CE5C386" w14:textId="77777777" w:rsidR="00796B79" w:rsidRDefault="004A251B" w:rsidP="00B66021">
      <w:pPr>
        <w:pStyle w:val="NoSpacing"/>
      </w:pPr>
      <w:r>
        <w:rPr>
          <w:rFonts w:ascii="Arial" w:eastAsia="Arial" w:hAnsi="Arial" w:cs="Arial"/>
        </w:rPr>
        <w:t>•</w:t>
      </w:r>
      <w:r w:rsidR="009D0630">
        <w:t>Mo.</w:t>
      </w:r>
      <w:r w:rsidR="009D0630">
        <w:rPr>
          <w:spacing w:val="-2"/>
        </w:rPr>
        <w:t xml:space="preserve"> </w:t>
      </w:r>
      <w:r w:rsidR="009D0630">
        <w:t>Forest</w:t>
      </w:r>
      <w:r w:rsidR="009D0630">
        <w:rPr>
          <w:spacing w:val="-3"/>
        </w:rPr>
        <w:t xml:space="preserve"> </w:t>
      </w:r>
      <w:r w:rsidR="009D0630">
        <w:t>Resources</w:t>
      </w:r>
      <w:r w:rsidR="009D0630">
        <w:rPr>
          <w:spacing w:val="-5"/>
        </w:rPr>
        <w:t xml:space="preserve"> </w:t>
      </w:r>
      <w:r w:rsidR="009D0630">
        <w:t>Advisory</w:t>
      </w:r>
      <w:r w:rsidR="009D0630">
        <w:rPr>
          <w:spacing w:val="-4"/>
        </w:rPr>
        <w:t xml:space="preserve"> </w:t>
      </w:r>
      <w:r w:rsidR="009D0630">
        <w:t>Council</w:t>
      </w:r>
      <w:r w:rsidR="009D0630">
        <w:rPr>
          <w:spacing w:val="-1"/>
        </w:rPr>
        <w:t xml:space="preserve"> </w:t>
      </w:r>
      <w:r w:rsidR="009D0630">
        <w:t>– Gene</w:t>
      </w:r>
      <w:r w:rsidR="009D0630">
        <w:rPr>
          <w:spacing w:val="-4"/>
        </w:rPr>
        <w:t xml:space="preserve"> </w:t>
      </w:r>
      <w:proofErr w:type="spellStart"/>
      <w:r w:rsidR="009D0630">
        <w:t>Brunk</w:t>
      </w:r>
      <w:proofErr w:type="spellEnd"/>
    </w:p>
    <w:p w14:paraId="358AA11B" w14:textId="77777777" w:rsidR="004A251B" w:rsidRDefault="006F6E01" w:rsidP="004A251B">
      <w:pPr>
        <w:pStyle w:val="NoSpacing"/>
        <w:numPr>
          <w:ilvl w:val="0"/>
          <w:numId w:val="1"/>
        </w:numPr>
      </w:pPr>
      <w:r>
        <w:t>No Report</w:t>
      </w:r>
    </w:p>
    <w:p w14:paraId="22534FD8" w14:textId="77777777" w:rsidR="00796B79" w:rsidRDefault="004A251B" w:rsidP="00B66021">
      <w:pPr>
        <w:pStyle w:val="NoSpacing"/>
      </w:pPr>
      <w:r>
        <w:rPr>
          <w:rFonts w:ascii="Arial" w:eastAsia="Arial" w:hAnsi="Arial" w:cs="Arial"/>
        </w:rPr>
        <w:t>•</w:t>
      </w:r>
      <w:r w:rsidR="009D0630">
        <w:t>Mo.</w:t>
      </w:r>
      <w:r w:rsidR="009D0630">
        <w:rPr>
          <w:spacing w:val="-2"/>
        </w:rPr>
        <w:t xml:space="preserve"> </w:t>
      </w:r>
      <w:r w:rsidR="009D0630">
        <w:t>Dept.</w:t>
      </w:r>
      <w:r w:rsidR="009D0630">
        <w:rPr>
          <w:spacing w:val="-2"/>
        </w:rPr>
        <w:t xml:space="preserve"> </w:t>
      </w:r>
      <w:r w:rsidR="009D0630">
        <w:t>of Transportation</w:t>
      </w:r>
      <w:r w:rsidR="009D0630">
        <w:rPr>
          <w:spacing w:val="-3"/>
        </w:rPr>
        <w:t xml:space="preserve"> </w:t>
      </w:r>
      <w:r w:rsidR="009D0630">
        <w:t>– Chuck</w:t>
      </w:r>
      <w:r w:rsidR="009D0630">
        <w:rPr>
          <w:spacing w:val="-2"/>
        </w:rPr>
        <w:t xml:space="preserve"> </w:t>
      </w:r>
      <w:r w:rsidR="009D0630">
        <w:t>Wills</w:t>
      </w:r>
    </w:p>
    <w:p w14:paraId="712ACC6F" w14:textId="691DF45B" w:rsidR="004A251B" w:rsidRDefault="00920837" w:rsidP="004A251B">
      <w:pPr>
        <w:pStyle w:val="NoSpacing"/>
        <w:numPr>
          <w:ilvl w:val="0"/>
          <w:numId w:val="1"/>
        </w:numPr>
      </w:pPr>
      <w:r>
        <w:t>Jordan has been working on a project with them</w:t>
      </w:r>
      <w:r w:rsidR="009C2D72">
        <w:t xml:space="preserve"> where they h</w:t>
      </w:r>
      <w:r>
        <w:t xml:space="preserve">ave to remove 100 trees </w:t>
      </w:r>
      <w:r w:rsidR="009C2D72">
        <w:t xml:space="preserve">due to </w:t>
      </w:r>
      <w:r>
        <w:t xml:space="preserve">changing a </w:t>
      </w:r>
      <w:r w:rsidR="00454C0F">
        <w:t>two-lane</w:t>
      </w:r>
      <w:r>
        <w:t xml:space="preserve"> </w:t>
      </w:r>
      <w:r w:rsidR="009C2D72">
        <w:t xml:space="preserve">road </w:t>
      </w:r>
      <w:r>
        <w:t xml:space="preserve">to a </w:t>
      </w:r>
      <w:r w:rsidR="00454C0F">
        <w:t>five-lane</w:t>
      </w:r>
      <w:r w:rsidR="009C2D72">
        <w:t xml:space="preserve"> road</w:t>
      </w:r>
      <w:r>
        <w:t>. W</w:t>
      </w:r>
      <w:r w:rsidR="009C2D72">
        <w:t>ill be w</w:t>
      </w:r>
      <w:r>
        <w:t xml:space="preserve">orking to replace all those species that were lost. </w:t>
      </w:r>
    </w:p>
    <w:p w14:paraId="11F1BCA8" w14:textId="77777777" w:rsidR="00796B79" w:rsidRDefault="004A251B" w:rsidP="00B66021">
      <w:pPr>
        <w:pStyle w:val="NoSpacing"/>
        <w:rPr>
          <w:color w:val="006FBF"/>
          <w:u w:val="single" w:color="006FBF"/>
        </w:rPr>
      </w:pPr>
      <w:r>
        <w:rPr>
          <w:rFonts w:ascii="Arial" w:eastAsia="Arial" w:hAnsi="Arial" w:cs="Arial"/>
        </w:rPr>
        <w:t>•</w:t>
      </w:r>
      <w:r w:rsidR="009D0630">
        <w:t>Mo.</w:t>
      </w:r>
      <w:r w:rsidR="009D0630">
        <w:rPr>
          <w:spacing w:val="-2"/>
        </w:rPr>
        <w:t xml:space="preserve"> </w:t>
      </w:r>
      <w:r w:rsidR="009D0630">
        <w:t>Forest</w:t>
      </w:r>
      <w:r w:rsidR="009D0630">
        <w:rPr>
          <w:spacing w:val="-3"/>
        </w:rPr>
        <w:t xml:space="preserve"> </w:t>
      </w:r>
      <w:r w:rsidR="009D0630">
        <w:t>Products</w:t>
      </w:r>
      <w:r w:rsidR="009D0630">
        <w:rPr>
          <w:spacing w:val="-4"/>
        </w:rPr>
        <w:t xml:space="preserve"> </w:t>
      </w:r>
      <w:r w:rsidR="009D0630">
        <w:t>Association</w:t>
      </w:r>
      <w:r w:rsidR="009D0630">
        <w:rPr>
          <w:spacing w:val="-3"/>
        </w:rPr>
        <w:t xml:space="preserve"> </w:t>
      </w:r>
      <w:r w:rsidR="009D0630">
        <w:t>- Mark</w:t>
      </w:r>
      <w:r w:rsidR="009D0630">
        <w:rPr>
          <w:spacing w:val="-4"/>
        </w:rPr>
        <w:t xml:space="preserve"> </w:t>
      </w:r>
      <w:r w:rsidR="009D0630">
        <w:t>McCarthy</w:t>
      </w:r>
      <w:r w:rsidR="009D0630">
        <w:rPr>
          <w:spacing w:val="-5"/>
        </w:rPr>
        <w:t xml:space="preserve"> </w:t>
      </w:r>
      <w:hyperlink r:id="rId6">
        <w:r w:rsidR="009D0630">
          <w:rPr>
            <w:color w:val="006FBF"/>
            <w:u w:val="single" w:color="006FBF"/>
          </w:rPr>
          <w:t>mark@moforest.org</w:t>
        </w:r>
      </w:hyperlink>
    </w:p>
    <w:p w14:paraId="01DF361A" w14:textId="77777777" w:rsidR="004A251B" w:rsidRDefault="00920837" w:rsidP="004A251B">
      <w:pPr>
        <w:pStyle w:val="NoSpacing"/>
        <w:numPr>
          <w:ilvl w:val="0"/>
          <w:numId w:val="1"/>
        </w:numPr>
      </w:pPr>
      <w:r>
        <w:t>NO Report</w:t>
      </w:r>
    </w:p>
    <w:p w14:paraId="6B2B3858" w14:textId="77777777" w:rsidR="00796B79" w:rsidRDefault="004A251B" w:rsidP="00B66021">
      <w:pPr>
        <w:pStyle w:val="NoSpacing"/>
      </w:pPr>
      <w:r>
        <w:rPr>
          <w:rFonts w:ascii="Arial" w:eastAsia="Arial" w:hAnsi="Arial" w:cs="Arial"/>
        </w:rPr>
        <w:t>•</w:t>
      </w:r>
      <w:r w:rsidR="009D0630">
        <w:t>University/Extension</w:t>
      </w:r>
      <w:r w:rsidR="009D0630">
        <w:rPr>
          <w:spacing w:val="-8"/>
        </w:rPr>
        <w:t xml:space="preserve"> </w:t>
      </w:r>
      <w:r w:rsidR="009D0630">
        <w:rPr>
          <w:b/>
          <w:bCs/>
        </w:rPr>
        <w:t xml:space="preserve">- </w:t>
      </w:r>
      <w:r w:rsidR="009D0630">
        <w:t>Hank</w:t>
      </w:r>
      <w:r w:rsidR="009D0630">
        <w:rPr>
          <w:spacing w:val="-1"/>
        </w:rPr>
        <w:t xml:space="preserve"> </w:t>
      </w:r>
      <w:proofErr w:type="spellStart"/>
      <w:r w:rsidR="009D0630">
        <w:t>Stelzer</w:t>
      </w:r>
      <w:proofErr w:type="spellEnd"/>
    </w:p>
    <w:p w14:paraId="741D6AF3" w14:textId="77777777" w:rsidR="004A251B" w:rsidRDefault="00920837" w:rsidP="004A251B">
      <w:pPr>
        <w:pStyle w:val="NoSpacing"/>
        <w:numPr>
          <w:ilvl w:val="0"/>
          <w:numId w:val="1"/>
        </w:numPr>
      </w:pPr>
      <w:r>
        <w:t>No Report</w:t>
      </w:r>
    </w:p>
    <w:p w14:paraId="279CDB19" w14:textId="77777777" w:rsidR="00796B79" w:rsidRDefault="004A251B" w:rsidP="00B66021">
      <w:pPr>
        <w:pStyle w:val="NoSpacing"/>
      </w:pPr>
      <w:r>
        <w:rPr>
          <w:rFonts w:ascii="Arial" w:eastAsia="Arial" w:hAnsi="Arial" w:cs="Arial"/>
        </w:rPr>
        <w:t>•</w:t>
      </w:r>
      <w:r w:rsidR="009D0630">
        <w:t>Missouri</w:t>
      </w:r>
      <w:r w:rsidR="009D0630">
        <w:rPr>
          <w:spacing w:val="-3"/>
        </w:rPr>
        <w:t xml:space="preserve"> </w:t>
      </w:r>
      <w:r w:rsidR="009D0630">
        <w:t>Parks</w:t>
      </w:r>
      <w:r w:rsidR="009D0630">
        <w:rPr>
          <w:spacing w:val="-3"/>
        </w:rPr>
        <w:t xml:space="preserve"> </w:t>
      </w:r>
      <w:r w:rsidR="009D0630">
        <w:t>&amp; Recreation</w:t>
      </w:r>
      <w:r w:rsidR="009D0630">
        <w:rPr>
          <w:spacing w:val="-6"/>
        </w:rPr>
        <w:t xml:space="preserve"> </w:t>
      </w:r>
      <w:r w:rsidR="009D0630">
        <w:t>Association</w:t>
      </w:r>
    </w:p>
    <w:p w14:paraId="478E1A6F" w14:textId="77777777" w:rsidR="004A251B" w:rsidRDefault="00920837" w:rsidP="004A251B">
      <w:pPr>
        <w:pStyle w:val="NoSpacing"/>
        <w:numPr>
          <w:ilvl w:val="0"/>
          <w:numId w:val="1"/>
        </w:numPr>
      </w:pPr>
      <w:r>
        <w:t>No Report</w:t>
      </w:r>
    </w:p>
    <w:p w14:paraId="3198F1B0" w14:textId="77777777" w:rsidR="00796B79" w:rsidRDefault="004A251B" w:rsidP="00B66021">
      <w:pPr>
        <w:pStyle w:val="NoSpacing"/>
      </w:pPr>
      <w:r>
        <w:rPr>
          <w:rFonts w:ascii="Arial" w:eastAsia="Arial" w:hAnsi="Arial" w:cs="Arial"/>
        </w:rPr>
        <w:t>•</w:t>
      </w:r>
      <w:r w:rsidR="009D0630">
        <w:t>Federated</w:t>
      </w:r>
      <w:r w:rsidR="009D0630">
        <w:rPr>
          <w:spacing w:val="-5"/>
        </w:rPr>
        <w:t xml:space="preserve"> </w:t>
      </w:r>
      <w:r w:rsidR="009D0630">
        <w:t>Garden</w:t>
      </w:r>
      <w:r w:rsidR="009D0630">
        <w:rPr>
          <w:spacing w:val="-3"/>
        </w:rPr>
        <w:t xml:space="preserve"> </w:t>
      </w:r>
      <w:r w:rsidR="009D0630">
        <w:t>Clubs – Gayle</w:t>
      </w:r>
      <w:r w:rsidR="009D0630">
        <w:rPr>
          <w:spacing w:val="-3"/>
        </w:rPr>
        <w:t xml:space="preserve"> </w:t>
      </w:r>
      <w:r w:rsidR="009D0630">
        <w:t>Fry</w:t>
      </w:r>
    </w:p>
    <w:p w14:paraId="537CACDA" w14:textId="77777777" w:rsidR="00C31100" w:rsidRDefault="00920837" w:rsidP="00C31100">
      <w:pPr>
        <w:pStyle w:val="NoSpacing"/>
        <w:numPr>
          <w:ilvl w:val="0"/>
          <w:numId w:val="1"/>
        </w:numPr>
      </w:pPr>
      <w:r>
        <w:t>No Report</w:t>
      </w:r>
    </w:p>
    <w:p w14:paraId="70FFFEB5" w14:textId="77777777" w:rsidR="00796B79" w:rsidRDefault="004A251B" w:rsidP="00B66021">
      <w:pPr>
        <w:pStyle w:val="NoSpacing"/>
      </w:pPr>
      <w:r>
        <w:rPr>
          <w:rFonts w:ascii="Arial" w:eastAsia="Arial" w:hAnsi="Arial" w:cs="Arial"/>
        </w:rPr>
        <w:t>•</w:t>
      </w:r>
      <w:r w:rsidR="009D0630">
        <w:t>NRCS</w:t>
      </w:r>
      <w:r w:rsidR="009D0630">
        <w:rPr>
          <w:spacing w:val="-3"/>
        </w:rPr>
        <w:t xml:space="preserve"> </w:t>
      </w:r>
      <w:r w:rsidR="009D0630">
        <w:t>State</w:t>
      </w:r>
      <w:r w:rsidR="009D0630">
        <w:rPr>
          <w:spacing w:val="-3"/>
        </w:rPr>
        <w:t xml:space="preserve"> </w:t>
      </w:r>
      <w:r w:rsidR="009D0630">
        <w:t>Forester</w:t>
      </w:r>
      <w:r w:rsidR="009D0630">
        <w:rPr>
          <w:spacing w:val="-4"/>
        </w:rPr>
        <w:t xml:space="preserve"> </w:t>
      </w:r>
      <w:r w:rsidR="009D0630">
        <w:t>– Joe</w:t>
      </w:r>
      <w:r w:rsidR="009D0630">
        <w:rPr>
          <w:spacing w:val="-2"/>
        </w:rPr>
        <w:t xml:space="preserve"> </w:t>
      </w:r>
      <w:r w:rsidR="009D0630">
        <w:t>Alley</w:t>
      </w:r>
    </w:p>
    <w:p w14:paraId="27DB6BF4" w14:textId="77777777" w:rsidR="00C31100" w:rsidRDefault="00920837" w:rsidP="00C31100">
      <w:pPr>
        <w:pStyle w:val="NoSpacing"/>
        <w:numPr>
          <w:ilvl w:val="0"/>
          <w:numId w:val="1"/>
        </w:numPr>
      </w:pPr>
      <w:r>
        <w:t>No Report</w:t>
      </w:r>
    </w:p>
    <w:p w14:paraId="27C92F68" w14:textId="77777777" w:rsidR="00796B79" w:rsidRDefault="004A251B" w:rsidP="00B66021">
      <w:pPr>
        <w:pStyle w:val="NoSpacing"/>
      </w:pPr>
      <w:r>
        <w:rPr>
          <w:rFonts w:ascii="Arial" w:eastAsia="Arial" w:hAnsi="Arial" w:cs="Arial"/>
        </w:rPr>
        <w:t>•</w:t>
      </w:r>
      <w:r w:rsidR="009D0630">
        <w:t>Missouri</w:t>
      </w:r>
      <w:r w:rsidR="009D0630">
        <w:rPr>
          <w:spacing w:val="-3"/>
        </w:rPr>
        <w:t xml:space="preserve"> </w:t>
      </w:r>
      <w:r w:rsidR="009D0630">
        <w:t>Invasive</w:t>
      </w:r>
      <w:r w:rsidR="009D0630">
        <w:rPr>
          <w:spacing w:val="-4"/>
        </w:rPr>
        <w:t xml:space="preserve"> </w:t>
      </w:r>
      <w:r w:rsidR="009D0630">
        <w:t>Plant</w:t>
      </w:r>
      <w:r w:rsidR="009D0630">
        <w:rPr>
          <w:spacing w:val="-2"/>
        </w:rPr>
        <w:t xml:space="preserve"> </w:t>
      </w:r>
      <w:r w:rsidR="009D0630">
        <w:t>Task</w:t>
      </w:r>
      <w:r w:rsidR="009D0630">
        <w:rPr>
          <w:spacing w:val="-1"/>
        </w:rPr>
        <w:t xml:space="preserve"> </w:t>
      </w:r>
      <w:r w:rsidR="009D0630">
        <w:t>Force</w:t>
      </w:r>
      <w:r w:rsidR="009D0630">
        <w:rPr>
          <w:spacing w:val="-3"/>
        </w:rPr>
        <w:t xml:space="preserve"> </w:t>
      </w:r>
      <w:r w:rsidR="009D0630">
        <w:t>– Ann</w:t>
      </w:r>
      <w:r w:rsidR="009D0630">
        <w:rPr>
          <w:spacing w:val="-1"/>
        </w:rPr>
        <w:t xml:space="preserve"> </w:t>
      </w:r>
      <w:r w:rsidR="009D0630">
        <w:t>Koenig</w:t>
      </w:r>
    </w:p>
    <w:p w14:paraId="6C2C725C" w14:textId="77777777" w:rsidR="00C31100" w:rsidRDefault="00920837" w:rsidP="00C31100">
      <w:pPr>
        <w:pStyle w:val="NoSpacing"/>
        <w:numPr>
          <w:ilvl w:val="0"/>
          <w:numId w:val="1"/>
        </w:numPr>
      </w:pPr>
      <w:r>
        <w:t>No Report</w:t>
      </w:r>
    </w:p>
    <w:p w14:paraId="002C1B80" w14:textId="77777777" w:rsidR="00796B79" w:rsidRDefault="004A251B" w:rsidP="00B66021">
      <w:pPr>
        <w:pStyle w:val="NoSpacing"/>
      </w:pPr>
      <w:r>
        <w:rPr>
          <w:rFonts w:ascii="Arial" w:eastAsia="Arial" w:hAnsi="Arial" w:cs="Arial"/>
        </w:rPr>
        <w:t>•</w:t>
      </w:r>
      <w:r w:rsidR="009D0630">
        <w:t>FWAM</w:t>
      </w:r>
    </w:p>
    <w:p w14:paraId="3727BC84" w14:textId="77777777" w:rsidR="00C31100" w:rsidRDefault="00920837" w:rsidP="00C31100">
      <w:pPr>
        <w:pStyle w:val="NoSpacing"/>
        <w:numPr>
          <w:ilvl w:val="0"/>
          <w:numId w:val="1"/>
        </w:numPr>
      </w:pPr>
      <w:r>
        <w:t>No Report</w:t>
      </w:r>
    </w:p>
    <w:p w14:paraId="0A77E495" w14:textId="77777777" w:rsidR="00796B79" w:rsidRDefault="00796B79" w:rsidP="00B66021">
      <w:pPr>
        <w:pStyle w:val="NoSpacing"/>
        <w:rPr>
          <w:sz w:val="20"/>
          <w:szCs w:val="20"/>
        </w:rPr>
      </w:pPr>
    </w:p>
    <w:p w14:paraId="3488D4B6" w14:textId="77777777" w:rsidR="00796B79" w:rsidRDefault="00796B79" w:rsidP="00B66021">
      <w:pPr>
        <w:pStyle w:val="NoSpacing"/>
      </w:pPr>
    </w:p>
    <w:p w14:paraId="005526E2" w14:textId="77777777" w:rsidR="00796B79" w:rsidRPr="00C31100" w:rsidRDefault="009D0630" w:rsidP="00B66021">
      <w:pPr>
        <w:pStyle w:val="NoSpacing"/>
        <w:rPr>
          <w:rFonts w:cstheme="minorHAnsi"/>
        </w:rPr>
      </w:pPr>
      <w:r w:rsidRPr="00C31100">
        <w:rPr>
          <w:rFonts w:cstheme="minorHAnsi"/>
          <w:b/>
          <w:bCs/>
          <w:w w:val="99"/>
          <w:u w:val="single" w:color="000000"/>
        </w:rPr>
        <w:t>R</w:t>
      </w:r>
      <w:r w:rsidRPr="00C31100">
        <w:rPr>
          <w:rFonts w:cstheme="minorHAnsi"/>
          <w:b/>
          <w:bCs/>
          <w:u w:val="single" w:color="000000"/>
        </w:rPr>
        <w:t>eg</w:t>
      </w:r>
      <w:r w:rsidRPr="00C31100">
        <w:rPr>
          <w:rFonts w:cstheme="minorHAnsi"/>
          <w:b/>
          <w:bCs/>
          <w:w w:val="99"/>
          <w:u w:val="single" w:color="000000"/>
        </w:rPr>
        <w:t>ion</w:t>
      </w:r>
      <w:r w:rsidRPr="00C31100">
        <w:rPr>
          <w:rFonts w:cstheme="minorHAnsi"/>
          <w:b/>
          <w:bCs/>
          <w:spacing w:val="-43"/>
          <w:w w:val="99"/>
          <w:u w:val="single" w:color="000000"/>
        </w:rPr>
        <w:t xml:space="preserve"> </w:t>
      </w:r>
      <w:r w:rsidRPr="00C31100">
        <w:rPr>
          <w:rFonts w:cstheme="minorHAnsi"/>
          <w:b/>
          <w:bCs/>
          <w:w w:val="99"/>
          <w:u w:val="single" w:color="000000"/>
        </w:rPr>
        <w:t>R</w:t>
      </w:r>
      <w:r w:rsidRPr="00C31100">
        <w:rPr>
          <w:rFonts w:cstheme="minorHAnsi"/>
          <w:b/>
          <w:bCs/>
          <w:u w:val="single" w:color="000000"/>
        </w:rPr>
        <w:t>e</w:t>
      </w:r>
      <w:r w:rsidRPr="00C31100">
        <w:rPr>
          <w:rFonts w:cstheme="minorHAnsi"/>
          <w:b/>
          <w:bCs/>
          <w:w w:val="99"/>
          <w:u w:val="single" w:color="000000"/>
        </w:rPr>
        <w:t>po</w:t>
      </w:r>
      <w:r w:rsidRPr="00C31100">
        <w:rPr>
          <w:rFonts w:cstheme="minorHAnsi"/>
          <w:b/>
          <w:bCs/>
          <w:u w:val="single" w:color="000000"/>
        </w:rPr>
        <w:t>r</w:t>
      </w:r>
      <w:r w:rsidRPr="00C31100">
        <w:rPr>
          <w:rFonts w:cstheme="minorHAnsi"/>
          <w:b/>
          <w:bCs/>
          <w:w w:val="99"/>
          <w:u w:val="single" w:color="000000"/>
        </w:rPr>
        <w:t>ts</w:t>
      </w:r>
      <w:r w:rsidRPr="00C31100">
        <w:rPr>
          <w:rFonts w:cstheme="minorHAnsi"/>
          <w:b/>
          <w:bCs/>
          <w:spacing w:val="-43"/>
          <w:w w:val="99"/>
          <w:u w:val="single" w:color="000000"/>
        </w:rPr>
        <w:t xml:space="preserve"> </w:t>
      </w:r>
      <w:r w:rsidRPr="00C31100">
        <w:rPr>
          <w:rFonts w:cstheme="minorHAnsi"/>
          <w:b/>
          <w:bCs/>
          <w:w w:val="99"/>
          <w:u w:val="single" w:color="000000"/>
        </w:rPr>
        <w:t>&amp;</w:t>
      </w:r>
      <w:r w:rsidRPr="00C31100">
        <w:rPr>
          <w:rFonts w:cstheme="minorHAnsi"/>
          <w:b/>
          <w:bCs/>
          <w:spacing w:val="-43"/>
          <w:w w:val="99"/>
          <w:u w:val="single" w:color="000000"/>
        </w:rPr>
        <w:t xml:space="preserve"> </w:t>
      </w:r>
      <w:r w:rsidRPr="00C31100">
        <w:rPr>
          <w:rFonts w:cstheme="minorHAnsi"/>
          <w:b/>
          <w:bCs/>
          <w:u w:val="single" w:color="000000"/>
        </w:rPr>
        <w:t>V</w:t>
      </w:r>
      <w:r w:rsidRPr="00C31100">
        <w:rPr>
          <w:rFonts w:cstheme="minorHAnsi"/>
          <w:b/>
          <w:bCs/>
          <w:w w:val="99"/>
          <w:u w:val="single" w:color="000000"/>
        </w:rPr>
        <w:t>olunt</w:t>
      </w:r>
      <w:r w:rsidRPr="00C31100">
        <w:rPr>
          <w:rFonts w:cstheme="minorHAnsi"/>
          <w:b/>
          <w:bCs/>
          <w:u w:val="single" w:color="000000"/>
        </w:rPr>
        <w:t>eer</w:t>
      </w:r>
      <w:r w:rsidRPr="00C31100">
        <w:rPr>
          <w:rFonts w:cstheme="minorHAnsi"/>
          <w:b/>
          <w:bCs/>
          <w:spacing w:val="-43"/>
          <w:w w:val="99"/>
          <w:u w:val="single" w:color="000000"/>
        </w:rPr>
        <w:t xml:space="preserve"> </w:t>
      </w:r>
      <w:r w:rsidRPr="00C31100">
        <w:rPr>
          <w:rFonts w:cstheme="minorHAnsi"/>
          <w:b/>
          <w:bCs/>
          <w:w w:val="99"/>
          <w:u w:val="single" w:color="000000"/>
        </w:rPr>
        <w:t>Hou</w:t>
      </w:r>
      <w:r w:rsidRPr="00C31100">
        <w:rPr>
          <w:rFonts w:cstheme="minorHAnsi"/>
          <w:b/>
          <w:bCs/>
          <w:u w:val="single" w:color="000000"/>
        </w:rPr>
        <w:t>r</w:t>
      </w:r>
      <w:r w:rsidRPr="00C31100">
        <w:rPr>
          <w:rFonts w:cstheme="minorHAnsi"/>
          <w:b/>
          <w:bCs/>
          <w:w w:val="99"/>
          <w:u w:val="single" w:color="000000"/>
        </w:rPr>
        <w:t>s</w:t>
      </w:r>
      <w:r w:rsidRPr="00C31100">
        <w:rPr>
          <w:rFonts w:cstheme="minorHAnsi"/>
          <w:b/>
          <w:bCs/>
          <w:spacing w:val="-43"/>
          <w:w w:val="99"/>
          <w:u w:val="single" w:color="000000"/>
        </w:rPr>
        <w:t xml:space="preserve"> </w:t>
      </w:r>
      <w:r w:rsidRPr="00C31100">
        <w:rPr>
          <w:rFonts w:cstheme="minorHAnsi"/>
          <w:b/>
          <w:bCs/>
          <w:u w:val="single" w:color="000000"/>
        </w:rPr>
        <w:t>–</w:t>
      </w:r>
      <w:r w:rsidRPr="00C31100">
        <w:rPr>
          <w:rFonts w:cstheme="minorHAnsi"/>
          <w:b/>
          <w:bCs/>
          <w:spacing w:val="-43"/>
          <w:w w:val="99"/>
          <w:u w:val="single" w:color="000000"/>
        </w:rPr>
        <w:t xml:space="preserve"> </w:t>
      </w:r>
      <w:r w:rsidRPr="00C31100">
        <w:rPr>
          <w:rFonts w:cstheme="minorHAnsi"/>
          <w:w w:val="99"/>
          <w:u w:val="single" w:color="000000"/>
        </w:rPr>
        <w:t>Reg</w:t>
      </w:r>
      <w:r w:rsidRPr="00C31100">
        <w:rPr>
          <w:rFonts w:cstheme="minorHAnsi"/>
          <w:u w:val="single" w:color="000000"/>
        </w:rPr>
        <w:t>ion</w:t>
      </w:r>
      <w:r w:rsidRPr="00C31100">
        <w:rPr>
          <w:rFonts w:cstheme="minorHAnsi"/>
          <w:spacing w:val="-43"/>
          <w:u w:val="single" w:color="000000"/>
        </w:rPr>
        <w:t xml:space="preserve"> </w:t>
      </w:r>
      <w:r w:rsidRPr="00C31100">
        <w:rPr>
          <w:rFonts w:cstheme="minorHAnsi"/>
          <w:w w:val="99"/>
          <w:u w:val="single" w:color="000000"/>
        </w:rPr>
        <w:t>Re</w:t>
      </w:r>
      <w:r w:rsidRPr="00C31100">
        <w:rPr>
          <w:rFonts w:cstheme="minorHAnsi"/>
          <w:u w:val="single" w:color="000000"/>
        </w:rPr>
        <w:t>p</w:t>
      </w:r>
      <w:r w:rsidRPr="00C31100">
        <w:rPr>
          <w:rFonts w:cstheme="minorHAnsi"/>
          <w:w w:val="99"/>
          <w:u w:val="single" w:color="000000"/>
        </w:rPr>
        <w:t>re</w:t>
      </w:r>
      <w:r w:rsidRPr="00C31100">
        <w:rPr>
          <w:rFonts w:cstheme="minorHAnsi"/>
          <w:u w:val="single" w:color="000000"/>
        </w:rPr>
        <w:t>s</w:t>
      </w:r>
      <w:r w:rsidRPr="00C31100">
        <w:rPr>
          <w:rFonts w:cstheme="minorHAnsi"/>
          <w:w w:val="99"/>
          <w:u w:val="single" w:color="000000"/>
        </w:rPr>
        <w:t>e</w:t>
      </w:r>
      <w:r w:rsidRPr="00C31100">
        <w:rPr>
          <w:rFonts w:cstheme="minorHAnsi"/>
          <w:u w:val="single" w:color="000000"/>
        </w:rPr>
        <w:t>n</w:t>
      </w:r>
      <w:r w:rsidRPr="00C31100">
        <w:rPr>
          <w:rFonts w:cstheme="minorHAnsi"/>
          <w:w w:val="99"/>
          <w:u w:val="single" w:color="000000"/>
        </w:rPr>
        <w:t>t</w:t>
      </w:r>
      <w:r w:rsidRPr="00C31100">
        <w:rPr>
          <w:rFonts w:cstheme="minorHAnsi"/>
          <w:u w:val="single" w:color="000000"/>
        </w:rPr>
        <w:t>a</w:t>
      </w:r>
      <w:r w:rsidRPr="00C31100">
        <w:rPr>
          <w:rFonts w:cstheme="minorHAnsi"/>
          <w:w w:val="99"/>
          <w:u w:val="single" w:color="000000"/>
        </w:rPr>
        <w:t>t</w:t>
      </w:r>
      <w:r w:rsidRPr="00C31100">
        <w:rPr>
          <w:rFonts w:cstheme="minorHAnsi"/>
          <w:u w:val="single" w:color="000000"/>
        </w:rPr>
        <w:t>i</w:t>
      </w:r>
      <w:r w:rsidRPr="00C31100">
        <w:rPr>
          <w:rFonts w:cstheme="minorHAnsi"/>
          <w:w w:val="99"/>
          <w:u w:val="single" w:color="000000"/>
        </w:rPr>
        <w:t>ve</w:t>
      </w:r>
      <w:r w:rsidRPr="00C31100">
        <w:rPr>
          <w:rFonts w:cstheme="minorHAnsi"/>
          <w:u w:val="single" w:color="000000"/>
        </w:rPr>
        <w:t>s</w:t>
      </w:r>
    </w:p>
    <w:p w14:paraId="5DC15AA1" w14:textId="77777777" w:rsidR="00796B79" w:rsidRPr="00C31100" w:rsidRDefault="00796B79" w:rsidP="00B66021">
      <w:pPr>
        <w:pStyle w:val="NoSpacing"/>
        <w:rPr>
          <w:rFonts w:cstheme="minorHAnsi"/>
        </w:rPr>
      </w:pPr>
    </w:p>
    <w:p w14:paraId="5DBECAF9" w14:textId="77777777" w:rsidR="00796B79" w:rsidRPr="00C31100" w:rsidRDefault="00C31100" w:rsidP="00B66021">
      <w:pPr>
        <w:pStyle w:val="NoSpacing"/>
        <w:rPr>
          <w:rFonts w:cstheme="minorHAnsi"/>
        </w:rPr>
      </w:pPr>
      <w:r w:rsidRPr="00C31100">
        <w:rPr>
          <w:rFonts w:eastAsia="Arial" w:cstheme="minorHAnsi"/>
        </w:rPr>
        <w:t>•</w:t>
      </w:r>
      <w:r w:rsidR="009D0630" w:rsidRPr="00C31100">
        <w:rPr>
          <w:rFonts w:cstheme="minorHAnsi"/>
        </w:rPr>
        <w:t>Kansas</w:t>
      </w:r>
      <w:r w:rsidR="009D0630" w:rsidRPr="00C31100">
        <w:rPr>
          <w:rFonts w:cstheme="minorHAnsi"/>
          <w:spacing w:val="-1"/>
        </w:rPr>
        <w:t xml:space="preserve"> </w:t>
      </w:r>
      <w:r w:rsidR="009D0630" w:rsidRPr="00C31100">
        <w:rPr>
          <w:rFonts w:cstheme="minorHAnsi"/>
        </w:rPr>
        <w:t>City</w:t>
      </w:r>
      <w:r w:rsidR="009D0630" w:rsidRPr="00C31100">
        <w:rPr>
          <w:rFonts w:cstheme="minorHAnsi"/>
          <w:spacing w:val="-2"/>
        </w:rPr>
        <w:t xml:space="preserve"> </w:t>
      </w:r>
      <w:r w:rsidR="009D0630" w:rsidRPr="00C31100">
        <w:rPr>
          <w:rFonts w:cstheme="minorHAnsi"/>
        </w:rPr>
        <w:t>– Helene</w:t>
      </w:r>
      <w:r w:rsidR="009D0630" w:rsidRPr="00C31100">
        <w:rPr>
          <w:rFonts w:cstheme="minorHAnsi"/>
          <w:spacing w:val="-3"/>
        </w:rPr>
        <w:t xml:space="preserve"> </w:t>
      </w:r>
      <w:r w:rsidR="009D0630" w:rsidRPr="00C31100">
        <w:rPr>
          <w:rFonts w:cstheme="minorHAnsi"/>
        </w:rPr>
        <w:t>Miller</w:t>
      </w:r>
    </w:p>
    <w:p w14:paraId="7B7D9DAD" w14:textId="77777777" w:rsidR="00C31100" w:rsidRPr="00C31100" w:rsidRDefault="00920837" w:rsidP="00C31100">
      <w:pPr>
        <w:pStyle w:val="NoSpacing"/>
        <w:numPr>
          <w:ilvl w:val="0"/>
          <w:numId w:val="1"/>
        </w:numPr>
        <w:rPr>
          <w:rFonts w:cstheme="minorHAnsi"/>
        </w:rPr>
      </w:pPr>
      <w:r>
        <w:rPr>
          <w:rFonts w:cstheme="minorHAnsi"/>
        </w:rPr>
        <w:t>No Report</w:t>
      </w:r>
    </w:p>
    <w:p w14:paraId="1D16F348" w14:textId="77777777" w:rsidR="00796B79" w:rsidRPr="00C31100" w:rsidRDefault="00C31100" w:rsidP="00B66021">
      <w:pPr>
        <w:pStyle w:val="NoSpacing"/>
        <w:rPr>
          <w:rFonts w:cstheme="minorHAnsi"/>
        </w:rPr>
      </w:pPr>
      <w:r w:rsidRPr="00C31100">
        <w:rPr>
          <w:rFonts w:eastAsia="Arial" w:cstheme="minorHAnsi"/>
        </w:rPr>
        <w:t>•</w:t>
      </w:r>
      <w:r w:rsidR="009D0630" w:rsidRPr="00C31100">
        <w:rPr>
          <w:rFonts w:cstheme="minorHAnsi"/>
        </w:rPr>
        <w:t>Northwest</w:t>
      </w:r>
      <w:r w:rsidR="009D0630" w:rsidRPr="00C31100">
        <w:rPr>
          <w:rFonts w:cstheme="minorHAnsi"/>
          <w:spacing w:val="-6"/>
        </w:rPr>
        <w:t xml:space="preserve"> </w:t>
      </w:r>
      <w:r w:rsidR="009D0630" w:rsidRPr="00C31100">
        <w:rPr>
          <w:rFonts w:cstheme="minorHAnsi"/>
        </w:rPr>
        <w:t>– Martha</w:t>
      </w:r>
      <w:r w:rsidR="009D0630" w:rsidRPr="00C31100">
        <w:rPr>
          <w:rFonts w:cstheme="minorHAnsi"/>
          <w:spacing w:val="-3"/>
        </w:rPr>
        <w:t xml:space="preserve"> </w:t>
      </w:r>
      <w:r w:rsidR="009D0630" w:rsidRPr="00C31100">
        <w:rPr>
          <w:rFonts w:cstheme="minorHAnsi"/>
        </w:rPr>
        <w:t>Clark</w:t>
      </w:r>
    </w:p>
    <w:p w14:paraId="147FC755" w14:textId="77777777" w:rsidR="00C31100" w:rsidRPr="00C31100" w:rsidRDefault="00920837" w:rsidP="00C31100">
      <w:pPr>
        <w:pStyle w:val="NoSpacing"/>
        <w:numPr>
          <w:ilvl w:val="0"/>
          <w:numId w:val="1"/>
        </w:numPr>
        <w:rPr>
          <w:rFonts w:cstheme="minorHAnsi"/>
        </w:rPr>
      </w:pPr>
      <w:r>
        <w:rPr>
          <w:rFonts w:cstheme="minorHAnsi"/>
        </w:rPr>
        <w:t>No Report</w:t>
      </w:r>
    </w:p>
    <w:p w14:paraId="050EC7DF" w14:textId="77777777" w:rsidR="00796B79" w:rsidRPr="00C31100" w:rsidRDefault="00C31100" w:rsidP="00B66021">
      <w:pPr>
        <w:pStyle w:val="NoSpacing"/>
        <w:rPr>
          <w:rFonts w:cstheme="minorHAnsi"/>
        </w:rPr>
      </w:pPr>
      <w:r w:rsidRPr="00C31100">
        <w:rPr>
          <w:rFonts w:eastAsia="Arial" w:cstheme="minorHAnsi"/>
        </w:rPr>
        <w:lastRenderedPageBreak/>
        <w:t>•</w:t>
      </w:r>
      <w:r w:rsidR="009D0630" w:rsidRPr="00C31100">
        <w:rPr>
          <w:rFonts w:cstheme="minorHAnsi"/>
        </w:rPr>
        <w:t>Central</w:t>
      </w:r>
      <w:r w:rsidR="009D0630" w:rsidRPr="00C31100">
        <w:rPr>
          <w:rFonts w:cstheme="minorHAnsi"/>
          <w:spacing w:val="-3"/>
        </w:rPr>
        <w:t xml:space="preserve"> </w:t>
      </w:r>
      <w:r w:rsidR="009D0630" w:rsidRPr="00C31100">
        <w:rPr>
          <w:rFonts w:cstheme="minorHAnsi"/>
        </w:rPr>
        <w:t>–</w:t>
      </w:r>
      <w:r w:rsidR="009D0630" w:rsidRPr="00C31100">
        <w:rPr>
          <w:rFonts w:cstheme="minorHAnsi"/>
          <w:spacing w:val="50"/>
        </w:rPr>
        <w:t xml:space="preserve"> </w:t>
      </w:r>
      <w:r w:rsidR="009D0630" w:rsidRPr="00C31100">
        <w:rPr>
          <w:rFonts w:cstheme="minorHAnsi"/>
        </w:rPr>
        <w:t>Todd Bock/Dave</w:t>
      </w:r>
      <w:r w:rsidR="009D0630" w:rsidRPr="00C31100">
        <w:rPr>
          <w:rFonts w:cstheme="minorHAnsi"/>
          <w:spacing w:val="-5"/>
        </w:rPr>
        <w:t xml:space="preserve"> </w:t>
      </w:r>
      <w:r w:rsidR="009D0630" w:rsidRPr="00C31100">
        <w:rPr>
          <w:rFonts w:cstheme="minorHAnsi"/>
        </w:rPr>
        <w:t>Dittmer</w:t>
      </w:r>
    </w:p>
    <w:p w14:paraId="23166E23" w14:textId="0ECB60FC" w:rsidR="00C31100" w:rsidRPr="00C31100" w:rsidRDefault="00920837" w:rsidP="00C31100">
      <w:pPr>
        <w:pStyle w:val="NoSpacing"/>
        <w:numPr>
          <w:ilvl w:val="0"/>
          <w:numId w:val="1"/>
        </w:numPr>
        <w:rPr>
          <w:rFonts w:cstheme="minorHAnsi"/>
        </w:rPr>
      </w:pPr>
      <w:r>
        <w:rPr>
          <w:rFonts w:cstheme="minorHAnsi"/>
        </w:rPr>
        <w:t xml:space="preserve">Next program is scheduled for Jan 15. </w:t>
      </w:r>
      <w:r w:rsidR="009C2D72">
        <w:rPr>
          <w:rFonts w:cstheme="minorHAnsi"/>
        </w:rPr>
        <w:t>They will m</w:t>
      </w:r>
      <w:r>
        <w:rPr>
          <w:rFonts w:cstheme="minorHAnsi"/>
        </w:rPr>
        <w:t>eet outside capitol grounds in Jeff</w:t>
      </w:r>
      <w:r w:rsidR="009C2D72">
        <w:rPr>
          <w:rFonts w:cstheme="minorHAnsi"/>
        </w:rPr>
        <w:t>erson</w:t>
      </w:r>
      <w:r>
        <w:rPr>
          <w:rFonts w:cstheme="minorHAnsi"/>
        </w:rPr>
        <w:t xml:space="preserve"> City. </w:t>
      </w:r>
      <w:r w:rsidR="009C2D72">
        <w:rPr>
          <w:rFonts w:cstheme="minorHAnsi"/>
        </w:rPr>
        <w:t>Will g</w:t>
      </w:r>
      <w:r>
        <w:rPr>
          <w:rFonts w:cstheme="minorHAnsi"/>
        </w:rPr>
        <w:t>et some trees planted there</w:t>
      </w:r>
      <w:r w:rsidR="009C2D72">
        <w:rPr>
          <w:rFonts w:cstheme="minorHAnsi"/>
        </w:rPr>
        <w:t xml:space="preserve"> and do a t</w:t>
      </w:r>
      <w:r>
        <w:rPr>
          <w:rFonts w:cstheme="minorHAnsi"/>
        </w:rPr>
        <w:t xml:space="preserve">our of capitol grounds and do an inventory. </w:t>
      </w:r>
    </w:p>
    <w:p w14:paraId="2E8BEA11" w14:textId="77777777" w:rsidR="00796B79" w:rsidRPr="00C31100" w:rsidRDefault="00C31100" w:rsidP="00B66021">
      <w:pPr>
        <w:pStyle w:val="NoSpacing"/>
        <w:rPr>
          <w:rFonts w:cstheme="minorHAnsi"/>
        </w:rPr>
      </w:pPr>
      <w:r w:rsidRPr="00C31100">
        <w:rPr>
          <w:rFonts w:eastAsia="Arial" w:cstheme="minorHAnsi"/>
        </w:rPr>
        <w:t>•</w:t>
      </w:r>
      <w:r w:rsidR="009D0630" w:rsidRPr="00C31100">
        <w:rPr>
          <w:rFonts w:cstheme="minorHAnsi"/>
        </w:rPr>
        <w:t>Northeast</w:t>
      </w:r>
      <w:r w:rsidR="009D0630" w:rsidRPr="00C31100">
        <w:rPr>
          <w:rFonts w:cstheme="minorHAnsi"/>
          <w:spacing w:val="-5"/>
        </w:rPr>
        <w:t xml:space="preserve"> </w:t>
      </w:r>
      <w:r w:rsidR="009D0630" w:rsidRPr="00C31100">
        <w:rPr>
          <w:rFonts w:cstheme="minorHAnsi"/>
        </w:rPr>
        <w:t>– David</w:t>
      </w:r>
      <w:r w:rsidR="009D0630" w:rsidRPr="00C31100">
        <w:rPr>
          <w:rFonts w:cstheme="minorHAnsi"/>
          <w:spacing w:val="-1"/>
        </w:rPr>
        <w:t xml:space="preserve"> </w:t>
      </w:r>
      <w:r w:rsidR="009D0630" w:rsidRPr="00C31100">
        <w:rPr>
          <w:rFonts w:cstheme="minorHAnsi"/>
        </w:rPr>
        <w:t>Vance</w:t>
      </w:r>
    </w:p>
    <w:p w14:paraId="489F4E3D" w14:textId="77777777" w:rsidR="00C31100" w:rsidRPr="00C31100" w:rsidRDefault="00920837" w:rsidP="00C31100">
      <w:pPr>
        <w:pStyle w:val="NoSpacing"/>
        <w:numPr>
          <w:ilvl w:val="0"/>
          <w:numId w:val="1"/>
        </w:numPr>
        <w:rPr>
          <w:rFonts w:cstheme="minorHAnsi"/>
        </w:rPr>
      </w:pPr>
      <w:r>
        <w:rPr>
          <w:rFonts w:cstheme="minorHAnsi"/>
        </w:rPr>
        <w:t>No Report</w:t>
      </w:r>
    </w:p>
    <w:p w14:paraId="22895F9D" w14:textId="77777777" w:rsidR="00796B79" w:rsidRPr="00C31100" w:rsidRDefault="00C31100" w:rsidP="00B66021">
      <w:pPr>
        <w:pStyle w:val="NoSpacing"/>
        <w:rPr>
          <w:rFonts w:cstheme="minorHAnsi"/>
        </w:rPr>
      </w:pPr>
      <w:r w:rsidRPr="00C31100">
        <w:rPr>
          <w:rFonts w:eastAsia="Arial" w:cstheme="minorHAnsi"/>
        </w:rPr>
        <w:t>•</w:t>
      </w:r>
      <w:r w:rsidR="009D0630" w:rsidRPr="00C31100">
        <w:rPr>
          <w:rFonts w:cstheme="minorHAnsi"/>
        </w:rPr>
        <w:t>East</w:t>
      </w:r>
      <w:r w:rsidR="009D0630" w:rsidRPr="00C31100">
        <w:rPr>
          <w:rFonts w:cstheme="minorHAnsi"/>
          <w:spacing w:val="-1"/>
        </w:rPr>
        <w:t xml:space="preserve"> </w:t>
      </w:r>
      <w:r w:rsidR="009D0630" w:rsidRPr="00C31100">
        <w:rPr>
          <w:rFonts w:cstheme="minorHAnsi"/>
        </w:rPr>
        <w:t>Central/St.</w:t>
      </w:r>
      <w:r w:rsidR="009D0630" w:rsidRPr="00C31100">
        <w:rPr>
          <w:rFonts w:cstheme="minorHAnsi"/>
          <w:spacing w:val="-3"/>
        </w:rPr>
        <w:t xml:space="preserve"> </w:t>
      </w:r>
      <w:r w:rsidR="009D0630" w:rsidRPr="00C31100">
        <w:rPr>
          <w:rFonts w:cstheme="minorHAnsi"/>
        </w:rPr>
        <w:t>Louis - John</w:t>
      </w:r>
      <w:r w:rsidR="009D0630" w:rsidRPr="00C31100">
        <w:rPr>
          <w:rFonts w:cstheme="minorHAnsi"/>
          <w:spacing w:val="-1"/>
        </w:rPr>
        <w:t xml:space="preserve"> </w:t>
      </w:r>
      <w:r w:rsidR="009D0630" w:rsidRPr="00C31100">
        <w:rPr>
          <w:rFonts w:cstheme="minorHAnsi"/>
        </w:rPr>
        <w:t>Ebeling,</w:t>
      </w:r>
      <w:r w:rsidR="009D0630" w:rsidRPr="00C31100">
        <w:rPr>
          <w:rFonts w:cstheme="minorHAnsi"/>
          <w:spacing w:val="-3"/>
        </w:rPr>
        <w:t xml:space="preserve"> </w:t>
      </w:r>
      <w:r w:rsidR="009D0630" w:rsidRPr="00C31100">
        <w:rPr>
          <w:rFonts w:cstheme="minorHAnsi"/>
        </w:rPr>
        <w:t>Ben</w:t>
      </w:r>
      <w:r w:rsidR="009D0630" w:rsidRPr="00C31100">
        <w:rPr>
          <w:rFonts w:cstheme="minorHAnsi"/>
          <w:spacing w:val="-2"/>
        </w:rPr>
        <w:t xml:space="preserve"> </w:t>
      </w:r>
      <w:r w:rsidR="009D0630" w:rsidRPr="00C31100">
        <w:rPr>
          <w:rFonts w:cstheme="minorHAnsi"/>
        </w:rPr>
        <w:t>Voss /Adam</w:t>
      </w:r>
      <w:r w:rsidR="009D0630" w:rsidRPr="00C31100">
        <w:rPr>
          <w:rFonts w:cstheme="minorHAnsi"/>
          <w:spacing w:val="-3"/>
        </w:rPr>
        <w:t xml:space="preserve"> </w:t>
      </w:r>
      <w:r w:rsidR="009D0630" w:rsidRPr="00C31100">
        <w:rPr>
          <w:rFonts w:cstheme="minorHAnsi"/>
        </w:rPr>
        <w:t>Graham,</w:t>
      </w:r>
      <w:r w:rsidR="009D0630" w:rsidRPr="00C31100">
        <w:rPr>
          <w:rFonts w:cstheme="minorHAnsi"/>
          <w:spacing w:val="-4"/>
        </w:rPr>
        <w:t xml:space="preserve"> </w:t>
      </w:r>
      <w:r w:rsidR="009D0630" w:rsidRPr="00C31100">
        <w:rPr>
          <w:rFonts w:cstheme="minorHAnsi"/>
        </w:rPr>
        <w:t>Doug</w:t>
      </w:r>
      <w:r w:rsidR="009D0630" w:rsidRPr="00C31100">
        <w:rPr>
          <w:rFonts w:cstheme="minorHAnsi"/>
          <w:spacing w:val="-1"/>
        </w:rPr>
        <w:t xml:space="preserve"> </w:t>
      </w:r>
      <w:r w:rsidR="009D0630" w:rsidRPr="00C31100">
        <w:rPr>
          <w:rFonts w:cstheme="minorHAnsi"/>
        </w:rPr>
        <w:t>Seely</w:t>
      </w:r>
    </w:p>
    <w:p w14:paraId="0B25E1A1" w14:textId="77777777" w:rsidR="00C31100" w:rsidRPr="00C31100" w:rsidRDefault="009D0630" w:rsidP="00C31100">
      <w:pPr>
        <w:pStyle w:val="NoSpacing"/>
        <w:numPr>
          <w:ilvl w:val="0"/>
          <w:numId w:val="1"/>
        </w:numPr>
        <w:rPr>
          <w:rFonts w:cstheme="minorHAnsi"/>
        </w:rPr>
      </w:pPr>
      <w:r>
        <w:rPr>
          <w:rFonts w:cstheme="minorHAnsi"/>
        </w:rPr>
        <w:t>No Report</w:t>
      </w:r>
    </w:p>
    <w:p w14:paraId="474D9DED" w14:textId="77777777" w:rsidR="00796B79" w:rsidRPr="00C31100" w:rsidRDefault="00C31100" w:rsidP="00B66021">
      <w:pPr>
        <w:pStyle w:val="NoSpacing"/>
        <w:rPr>
          <w:rFonts w:cstheme="minorHAnsi"/>
        </w:rPr>
      </w:pPr>
      <w:r w:rsidRPr="00C31100">
        <w:rPr>
          <w:rFonts w:eastAsia="Arial" w:cstheme="minorHAnsi"/>
        </w:rPr>
        <w:t>•</w:t>
      </w:r>
      <w:r w:rsidR="009D0630" w:rsidRPr="00C31100">
        <w:rPr>
          <w:rFonts w:cstheme="minorHAnsi"/>
        </w:rPr>
        <w:t>Southwest</w:t>
      </w:r>
      <w:r w:rsidR="009D0630" w:rsidRPr="00C31100">
        <w:rPr>
          <w:rFonts w:cstheme="minorHAnsi"/>
          <w:spacing w:val="-4"/>
        </w:rPr>
        <w:t xml:space="preserve"> </w:t>
      </w:r>
      <w:r w:rsidR="009D0630" w:rsidRPr="00C31100">
        <w:rPr>
          <w:rFonts w:cstheme="minorHAnsi"/>
        </w:rPr>
        <w:t>– Woody</w:t>
      </w:r>
      <w:r w:rsidR="009D0630" w:rsidRPr="00C31100">
        <w:rPr>
          <w:rFonts w:cstheme="minorHAnsi"/>
          <w:spacing w:val="-3"/>
        </w:rPr>
        <w:t xml:space="preserve"> </w:t>
      </w:r>
      <w:r w:rsidR="009D0630" w:rsidRPr="00C31100">
        <w:rPr>
          <w:rFonts w:cstheme="minorHAnsi"/>
        </w:rPr>
        <w:t>Wells/Jorden</w:t>
      </w:r>
      <w:r w:rsidR="009D0630" w:rsidRPr="00C31100">
        <w:rPr>
          <w:rFonts w:cstheme="minorHAnsi"/>
          <w:spacing w:val="-6"/>
        </w:rPr>
        <w:t xml:space="preserve"> </w:t>
      </w:r>
      <w:r w:rsidR="009D0630" w:rsidRPr="00C31100">
        <w:rPr>
          <w:rFonts w:cstheme="minorHAnsi"/>
        </w:rPr>
        <w:t>Oden</w:t>
      </w:r>
    </w:p>
    <w:p w14:paraId="07B06F08" w14:textId="77777777" w:rsidR="00C31100" w:rsidRPr="00C31100" w:rsidRDefault="009D0630" w:rsidP="00C31100">
      <w:pPr>
        <w:pStyle w:val="NoSpacing"/>
        <w:numPr>
          <w:ilvl w:val="0"/>
          <w:numId w:val="1"/>
        </w:numPr>
        <w:rPr>
          <w:rFonts w:cstheme="minorHAnsi"/>
        </w:rPr>
      </w:pPr>
      <w:r>
        <w:rPr>
          <w:rFonts w:cstheme="minorHAnsi"/>
        </w:rPr>
        <w:t xml:space="preserve">34 hours. </w:t>
      </w:r>
    </w:p>
    <w:p w14:paraId="16A048E5" w14:textId="77777777" w:rsidR="00796B79" w:rsidRPr="00C31100" w:rsidRDefault="00796B79" w:rsidP="00B66021">
      <w:pPr>
        <w:pStyle w:val="NoSpacing"/>
        <w:rPr>
          <w:rFonts w:cstheme="minorHAnsi"/>
        </w:rPr>
      </w:pPr>
    </w:p>
    <w:p w14:paraId="1E193B81" w14:textId="77777777" w:rsidR="00796B79" w:rsidRPr="00C31100" w:rsidRDefault="009D0630" w:rsidP="00B66021">
      <w:pPr>
        <w:pStyle w:val="NoSpacing"/>
        <w:rPr>
          <w:rFonts w:cstheme="minorHAnsi"/>
        </w:rPr>
      </w:pPr>
      <w:r w:rsidRPr="00C31100">
        <w:rPr>
          <w:rFonts w:cstheme="minorHAnsi"/>
          <w:b/>
          <w:bCs/>
        </w:rPr>
        <w:t>Adjournment</w:t>
      </w:r>
    </w:p>
    <w:sectPr w:rsidR="00796B79" w:rsidRPr="00C31100">
      <w:pgSz w:w="12240" w:h="15840"/>
      <w:pgMar w:top="1440" w:right="1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2F3F"/>
    <w:multiLevelType w:val="hybridMultilevel"/>
    <w:tmpl w:val="1E96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96B79"/>
    <w:rsid w:val="0022028A"/>
    <w:rsid w:val="00225CB0"/>
    <w:rsid w:val="002A0891"/>
    <w:rsid w:val="003B2927"/>
    <w:rsid w:val="003C6DA9"/>
    <w:rsid w:val="00454C0F"/>
    <w:rsid w:val="004A251B"/>
    <w:rsid w:val="006E285F"/>
    <w:rsid w:val="006F6E01"/>
    <w:rsid w:val="00771FBD"/>
    <w:rsid w:val="00796B79"/>
    <w:rsid w:val="00920837"/>
    <w:rsid w:val="009A7175"/>
    <w:rsid w:val="009C2D72"/>
    <w:rsid w:val="009C6C1A"/>
    <w:rsid w:val="009D0630"/>
    <w:rsid w:val="00A907F3"/>
    <w:rsid w:val="00B06041"/>
    <w:rsid w:val="00B66021"/>
    <w:rsid w:val="00BC3212"/>
    <w:rsid w:val="00BF7D6B"/>
    <w:rsid w:val="00C31100"/>
    <w:rsid w:val="00D10E04"/>
    <w:rsid w:val="00E4146E"/>
    <w:rsid w:val="00F0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CF6EC5D"/>
  <w15:docId w15:val="{0C381261-44C9-4209-99A8-648A3064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3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moforest.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 Werdenhause</cp:lastModifiedBy>
  <cp:revision>6</cp:revision>
  <dcterms:created xsi:type="dcterms:W3CDTF">2020-12-10T16:11:00Z</dcterms:created>
  <dcterms:modified xsi:type="dcterms:W3CDTF">2021-01-30T18:05:00Z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LastSaved">
    <vt:filetime>2020-12-01T00:00:00Z</vt:filetime>
  </property>
</Properties>
</file>